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DA" w:rsidRDefault="00FA5EDF">
      <w:pPr>
        <w:spacing w:after="118" w:line="259" w:lineRule="auto"/>
        <w:ind w:left="2004" w:firstLine="0"/>
        <w:jc w:val="left"/>
      </w:pPr>
      <w:r>
        <w:rPr>
          <w:b/>
          <w:sz w:val="36"/>
        </w:rPr>
        <w:t xml:space="preserve">Указ Президента Российской Федерации </w:t>
      </w:r>
    </w:p>
    <w:p w:rsidR="00EC4EDA" w:rsidRDefault="00FA5EDF">
      <w:pPr>
        <w:spacing w:after="116" w:line="259" w:lineRule="auto"/>
        <w:ind w:left="1452" w:right="880"/>
        <w:jc w:val="center"/>
      </w:pPr>
      <w:r>
        <w:rPr>
          <w:b/>
          <w:sz w:val="36"/>
        </w:rPr>
        <w:t xml:space="preserve">N 690 от 9 июня 2010 года </w:t>
      </w:r>
    </w:p>
    <w:p w:rsidR="00EC4EDA" w:rsidRDefault="00FA5EDF">
      <w:pPr>
        <w:spacing w:after="116" w:line="328" w:lineRule="auto"/>
        <w:ind w:left="1452" w:right="887"/>
        <w:jc w:val="center"/>
      </w:pPr>
      <w:r>
        <w:rPr>
          <w:b/>
          <w:sz w:val="36"/>
        </w:rPr>
        <w:t xml:space="preserve">«Об утверждении Стратегии государственной антинаркотической политики Российской Федерации до 2020 года» </w:t>
      </w:r>
    </w:p>
    <w:p w:rsidR="00EC4EDA" w:rsidRDefault="00FA5EDF">
      <w:pPr>
        <w:tabs>
          <w:tab w:val="center" w:pos="1211"/>
          <w:tab w:val="center" w:pos="3160"/>
          <w:tab w:val="center" w:pos="5683"/>
          <w:tab w:val="center" w:pos="7774"/>
          <w:tab w:val="right" w:pos="10070"/>
        </w:tabs>
        <w:spacing w:after="70" w:line="259" w:lineRule="auto"/>
        <w:ind w:left="0" w:firstLine="0"/>
        <w:jc w:val="left"/>
      </w:pPr>
      <w:bookmarkStart w:id="0" w:name="_GoBack"/>
      <w:r>
        <w:rPr>
          <w:b/>
          <w:sz w:val="27"/>
        </w:rPr>
        <w:t xml:space="preserve">Стратегия </w:t>
      </w:r>
      <w:r>
        <w:rPr>
          <w:b/>
          <w:sz w:val="27"/>
        </w:rPr>
        <w:tab/>
        <w:t xml:space="preserve">государственной антинаркотической политики </w:t>
      </w:r>
      <w:r>
        <w:rPr>
          <w:b/>
          <w:sz w:val="27"/>
        </w:rPr>
        <w:t xml:space="preserve">Российской </w:t>
      </w:r>
    </w:p>
    <w:p w:rsidR="00EC4EDA" w:rsidRDefault="00FA5EDF">
      <w:pPr>
        <w:spacing w:after="313" w:line="259" w:lineRule="auto"/>
        <w:ind w:left="-5"/>
        <w:jc w:val="left"/>
      </w:pPr>
      <w:r>
        <w:rPr>
          <w:b/>
          <w:sz w:val="27"/>
        </w:rPr>
        <w:t xml:space="preserve">Федерации до 2020 года </w:t>
      </w:r>
    </w:p>
    <w:bookmarkEnd w:id="0"/>
    <w:p w:rsidR="00EC4EDA" w:rsidRDefault="00FA5EDF">
      <w:r>
        <w:t xml:space="preserve">Дата подписания: 09.06.2010 </w:t>
      </w:r>
    </w:p>
    <w:p w:rsidR="00EC4EDA" w:rsidRDefault="00FA5EDF">
      <w:pPr>
        <w:ind w:left="-15" w:firstLine="566"/>
      </w:pPr>
      <w: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</w:t>
      </w:r>
      <w:r>
        <w:t xml:space="preserve">дерации по пресечению распространения на территории Российской Федерации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</w:t>
      </w:r>
      <w:r>
        <w:rPr>
          <w:b/>
        </w:rPr>
        <w:t>постановляю:</w:t>
      </w:r>
      <w:r>
        <w:t xml:space="preserve"> </w:t>
      </w:r>
    </w:p>
    <w:p w:rsidR="00EC4EDA" w:rsidRDefault="00FA5EDF">
      <w:pPr>
        <w:numPr>
          <w:ilvl w:val="0"/>
          <w:numId w:val="1"/>
        </w:numPr>
        <w:ind w:firstLine="566"/>
      </w:pPr>
      <w:r>
        <w:t>Утвердить прилагаемую Стратегию государственной антинаркотической политики Российской Федерации до 2020 года</w:t>
      </w:r>
      <w:r>
        <w:t xml:space="preserve">. </w:t>
      </w:r>
    </w:p>
    <w:p w:rsidR="00EC4EDA" w:rsidRDefault="00FA5EDF">
      <w:pPr>
        <w:numPr>
          <w:ilvl w:val="0"/>
          <w:numId w:val="1"/>
        </w:numPr>
        <w:spacing w:after="352"/>
        <w:ind w:firstLine="566"/>
      </w:pPr>
      <w:r>
        <w:t>Председателю Государственного антинаркотического комитета включать в ежегодный доклад Президенту Российской Федерации о деятельности Государственного антинаркотического комитета данные о ходе реализации Стратегии государственной антинаркотической полити</w:t>
      </w:r>
      <w:r>
        <w:t xml:space="preserve">ки Российской Федерации до 2020 года. </w:t>
      </w:r>
    </w:p>
    <w:p w:rsidR="00EC4EDA" w:rsidRDefault="00FA5EDF">
      <w:pPr>
        <w:numPr>
          <w:ilvl w:val="0"/>
          <w:numId w:val="1"/>
        </w:numPr>
        <w:spacing w:after="358"/>
        <w:ind w:firstLine="566"/>
      </w:pPr>
      <w:r>
        <w:t xml:space="preserve">Настоящий Указ вступает в силу со дня его подписания. </w:t>
      </w:r>
    </w:p>
    <w:p w:rsidR="00EC4EDA" w:rsidRDefault="00FA5EDF">
      <w:pPr>
        <w:spacing w:after="356" w:line="259" w:lineRule="auto"/>
        <w:ind w:left="562"/>
        <w:jc w:val="left"/>
      </w:pPr>
      <w:r>
        <w:rPr>
          <w:b/>
        </w:rPr>
        <w:t>Президент Российской Федерации Д. Медведев</w:t>
      </w:r>
      <w:r>
        <w:t xml:space="preserve"> </w:t>
      </w:r>
    </w:p>
    <w:p w:rsidR="00EC4EDA" w:rsidRDefault="00FA5EDF">
      <w:pPr>
        <w:spacing w:line="259" w:lineRule="auto"/>
        <w:ind w:left="562"/>
        <w:jc w:val="left"/>
      </w:pPr>
      <w:r>
        <w:rPr>
          <w:b/>
        </w:rPr>
        <w:t>Москва, Кремль, 9 июня 2010 года, N 690</w:t>
      </w:r>
      <w:r>
        <w:t xml:space="preserve"> </w:t>
      </w:r>
    </w:p>
    <w:p w:rsidR="00EC4EDA" w:rsidRDefault="00FA5EDF">
      <w:pPr>
        <w:spacing w:after="50" w:line="259" w:lineRule="auto"/>
        <w:ind w:left="562"/>
        <w:jc w:val="left"/>
      </w:pPr>
      <w:r>
        <w:rPr>
          <w:b/>
        </w:rPr>
        <w:t xml:space="preserve">Стратегия государственной антинаркотической политики Российской Федерации до </w:t>
      </w:r>
    </w:p>
    <w:p w:rsidR="00EC4EDA" w:rsidRDefault="00FA5EDF">
      <w:pPr>
        <w:spacing w:after="350" w:line="259" w:lineRule="auto"/>
        <w:ind w:left="10"/>
        <w:jc w:val="left"/>
      </w:pPr>
      <w:r>
        <w:rPr>
          <w:b/>
        </w:rPr>
        <w:t>2020 года</w:t>
      </w:r>
      <w:r>
        <w:t xml:space="preserve"> </w:t>
      </w:r>
    </w:p>
    <w:p w:rsidR="00EC4EDA" w:rsidRDefault="00FA5EDF">
      <w:pPr>
        <w:spacing w:line="259" w:lineRule="auto"/>
        <w:ind w:left="562"/>
        <w:jc w:val="left"/>
      </w:pPr>
      <w:r>
        <w:rPr>
          <w:b/>
        </w:rPr>
        <w:t>I. Введение</w:t>
      </w:r>
      <w:r>
        <w:t xml:space="preserve"> </w:t>
      </w:r>
    </w:p>
    <w:p w:rsidR="00EC4EDA" w:rsidRDefault="00FA5EDF">
      <w:pPr>
        <w:numPr>
          <w:ilvl w:val="0"/>
          <w:numId w:val="2"/>
        </w:numPr>
        <w:ind w:firstLine="566"/>
      </w:pPr>
      <w:r>
        <w:t>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</w:t>
      </w:r>
      <w:r>
        <w:t>, связанных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</w:t>
      </w:r>
      <w:r>
        <w:t xml:space="preserve">чивое сокращение численности населения России, в том числе уменьшение численности молодого трудоспособного населения вследствие расширения масштабов незаконного распространения наркотиков. </w:t>
      </w:r>
    </w:p>
    <w:p w:rsidR="00EC4EDA" w:rsidRDefault="00FA5EDF">
      <w:pPr>
        <w:ind w:left="-15" w:firstLine="566"/>
      </w:pPr>
      <w:r>
        <w:lastRenderedPageBreak/>
        <w:t xml:space="preserve">Стратегией национальной безопасности Российской Федерации до 2020 </w:t>
      </w:r>
      <w:r>
        <w:t xml:space="preserve">года, утвержденной Президентом Российской Федерации 12 мая 2009 г., одним из источников угроз национальной безопасности признана деятельность транснациональных преступных группировок и организаций, связанная с незаконным оборотом наркотиков и их </w:t>
      </w:r>
      <w:proofErr w:type="spellStart"/>
      <w:r>
        <w:t>прекурсоро</w:t>
      </w:r>
      <w:r>
        <w:t>в</w:t>
      </w:r>
      <w:proofErr w:type="spellEnd"/>
      <w:r>
        <w:t xml:space="preserve">. </w:t>
      </w:r>
    </w:p>
    <w:p w:rsidR="00EC4EDA" w:rsidRDefault="00FA5EDF">
      <w:pPr>
        <w:numPr>
          <w:ilvl w:val="0"/>
          <w:numId w:val="2"/>
        </w:numPr>
        <w:ind w:firstLine="566"/>
      </w:pPr>
      <w:r>
        <w:t xml:space="preserve">Современная </w:t>
      </w:r>
      <w:proofErr w:type="spellStart"/>
      <w:r>
        <w:t>наркоситуация</w:t>
      </w:r>
      <w:proofErr w:type="spellEnd"/>
      <w: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</w:r>
      <w:proofErr w:type="spellStart"/>
      <w:r>
        <w:t>амфетаминового</w:t>
      </w:r>
      <w:proofErr w:type="spellEnd"/>
      <w:r>
        <w:t xml:space="preserve"> ряда, лекарственных препара</w:t>
      </w:r>
      <w:r>
        <w:t xml:space="preserve">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 </w:t>
      </w:r>
    </w:p>
    <w:p w:rsidR="00EC4EDA" w:rsidRDefault="00FA5EDF">
      <w:pPr>
        <w:ind w:left="-15" w:firstLine="566"/>
      </w:pPr>
      <w:r>
        <w:t>Ключевым фактором негативного развити</w:t>
      </w:r>
      <w:r>
        <w:t xml:space="preserve">я </w:t>
      </w:r>
      <w:proofErr w:type="spellStart"/>
      <w:r>
        <w:t>наркоситуации</w:t>
      </w:r>
      <w:proofErr w:type="spellEnd"/>
      <w:r>
        <w:t xml:space="preserve"> в Российской Федерации является масштабное производство опиатов на территории Афганистана и их последующий транснациональный трафик на территорию России. </w:t>
      </w:r>
    </w:p>
    <w:p w:rsidR="00EC4EDA" w:rsidRDefault="00FA5EDF">
      <w:pPr>
        <w:ind w:left="-15" w:firstLine="566"/>
      </w:pPr>
      <w:r>
        <w:t xml:space="preserve">В ряде российских регионов отмечается рост распространения наркотиков, изготовленных </w:t>
      </w:r>
      <w:r>
        <w:t xml:space="preserve">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</w:t>
      </w:r>
      <w:proofErr w:type="spellStart"/>
      <w:r>
        <w:t>психоактивных</w:t>
      </w:r>
      <w:proofErr w:type="spellEnd"/>
      <w:r>
        <w:t xml:space="preserve"> веществ, способствующие формированию зависимых форм поведения. </w:t>
      </w:r>
    </w:p>
    <w:p w:rsidR="00EC4EDA" w:rsidRDefault="00FA5EDF">
      <w:pPr>
        <w:ind w:left="-15" w:firstLine="566"/>
      </w:pPr>
      <w:r>
        <w:t>На эффективности государств</w:t>
      </w:r>
      <w:r>
        <w:t xml:space="preserve">енной антинаркотической политики отрицательно сказывается отсутствие государственной системы мониторинга развития </w:t>
      </w:r>
      <w:proofErr w:type="spellStart"/>
      <w:r>
        <w:t>наркоситуации</w:t>
      </w:r>
      <w:proofErr w:type="spellEnd"/>
      <w:r>
        <w:t xml:space="preserve">. </w:t>
      </w:r>
    </w:p>
    <w:p w:rsidR="00EC4EDA" w:rsidRDefault="00FA5EDF">
      <w:pPr>
        <w:spacing w:after="217" w:line="312" w:lineRule="auto"/>
        <w:ind w:left="-15" w:firstLine="566"/>
      </w:pPr>
      <w:r>
        <w:t>Недостаточно эффективно организованы профилактическая деятельность, медицинская помощь и медико-социальная реабилитация больны</w:t>
      </w:r>
      <w:r>
        <w:t xml:space="preserve">х наркоманией. Недостаточно используется потенциал общественных объединений и религиозных организаций. </w:t>
      </w:r>
    </w:p>
    <w:p w:rsidR="00EC4EDA" w:rsidRDefault="00FA5EDF">
      <w:pPr>
        <w:spacing w:after="357"/>
        <w:ind w:left="-15" w:firstLine="566"/>
      </w:pPr>
      <w:r>
        <w:t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</w:t>
      </w:r>
      <w:r>
        <w:t xml:space="preserve">отребления, но и способствовали разрушению финансовых, организационных, информационных и иных </w:t>
      </w:r>
      <w:proofErr w:type="spellStart"/>
      <w:r>
        <w:t>наркодилерских</w:t>
      </w:r>
      <w:proofErr w:type="spellEnd"/>
      <w:r>
        <w:t xml:space="preserve"> сетей. </w:t>
      </w:r>
    </w:p>
    <w:p w:rsidR="00EC4EDA" w:rsidRDefault="00FA5EDF">
      <w:pPr>
        <w:spacing w:line="259" w:lineRule="auto"/>
        <w:ind w:left="562"/>
        <w:jc w:val="left"/>
      </w:pPr>
      <w:r>
        <w:rPr>
          <w:b/>
        </w:rPr>
        <w:t>II. Общие положения</w:t>
      </w:r>
      <w:r>
        <w:t xml:space="preserve"> </w:t>
      </w:r>
    </w:p>
    <w:p w:rsidR="00EC4EDA" w:rsidRDefault="00FA5EDF">
      <w:pPr>
        <w:numPr>
          <w:ilvl w:val="0"/>
          <w:numId w:val="3"/>
        </w:numPr>
        <w:ind w:firstLine="566"/>
      </w:pPr>
      <w:r>
        <w:t>Стратегия разработана в соответствии с Конституцией Российской Федерации, федеральными законами и иными нормативными п</w:t>
      </w:r>
      <w:r>
        <w:t xml:space="preserve">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</w:t>
      </w:r>
      <w:proofErr w:type="spellStart"/>
      <w:r>
        <w:t>прекурсоров</w:t>
      </w:r>
      <w:proofErr w:type="spellEnd"/>
      <w:r>
        <w:t xml:space="preserve"> с учетом отечественного и зарубежного опыта. Стратегией определяются цель, принципы, о</w:t>
      </w:r>
      <w:r>
        <w:t xml:space="preserve">сновные направления и задачи государственной антинаркотической политики Российской Федерации. </w:t>
      </w:r>
    </w:p>
    <w:p w:rsidR="00EC4EDA" w:rsidRDefault="00FA5EDF">
      <w:pPr>
        <w:ind w:left="-15" w:firstLine="566"/>
      </w:pPr>
      <w:r>
        <w:t>В Стратегии развиваются и конкретизируются применительно к сфере антинаркотической деятельности соответствующие положения Стратегии национальной безопасности Рос</w:t>
      </w:r>
      <w:r>
        <w:t xml:space="preserve">сийской Федерации до 2020 года и Концепции долгосрочного социально-экономического развития Российской Федерации на период до 2020 года. </w:t>
      </w:r>
    </w:p>
    <w:p w:rsidR="00EC4EDA" w:rsidRDefault="00FA5EDF">
      <w:pPr>
        <w:numPr>
          <w:ilvl w:val="0"/>
          <w:numId w:val="3"/>
        </w:numPr>
        <w:ind w:firstLine="566"/>
      </w:pPr>
      <w:r>
        <w:t>Генеральной целью Стратегии является существенное сокращение незаконного распространения и немедицинского потребления н</w:t>
      </w:r>
      <w:r>
        <w:t xml:space="preserve">аркотиков, масштабов последствий их незаконного оборота для безопасности и здоровья личности, общества и государства. </w:t>
      </w:r>
    </w:p>
    <w:p w:rsidR="00EC4EDA" w:rsidRDefault="00FA5EDF">
      <w:pPr>
        <w:spacing w:after="205"/>
        <w:ind w:left="-15" w:firstLine="566"/>
      </w:pPr>
      <w:r>
        <w:lastRenderedPageBreak/>
        <w:t xml:space="preserve">Решения и меры, принимаемые органами государственной власти в области борьбы с незаконным оборотом наркотиков и их </w:t>
      </w:r>
      <w:proofErr w:type="spellStart"/>
      <w:r>
        <w:t>прекурсоров</w:t>
      </w:r>
      <w:proofErr w:type="spellEnd"/>
      <w:r>
        <w:t>, основываю</w:t>
      </w:r>
      <w:r>
        <w:t>тся на принципах законности, соблюдения конституционных прав и свобод граждан, открытости, конкретности, системности, комплексности, упреждающего воздействия, обеспечения равенства всех перед законом и неотвратимости ответственности, опоры на поддержку общ</w:t>
      </w:r>
      <w:r>
        <w:t xml:space="preserve">ества, недопустимости применения в Российской Федерации заместительных методов лечения больных наркоманией с применением наркотических средств и психотропных веществ, внесенных в списки I и II перечня наркотических средств, психотропных веществ и их </w:t>
      </w:r>
      <w:proofErr w:type="spellStart"/>
      <w:r>
        <w:t>прекур</w:t>
      </w:r>
      <w:r>
        <w:t>соров</w:t>
      </w:r>
      <w:proofErr w:type="spellEnd"/>
      <w:r>
        <w:t>, подлежащих контролю в Российской Федерации, утвержденного постановлением Правительства Российской Федерации от 30 июня 1998 г. N681 (далее - перечень наркотических средств), а равно легализации потребления отдельных наркотиков в немедицинских целях.</w:t>
      </w:r>
      <w:r>
        <w:t xml:space="preserve"> </w:t>
      </w:r>
    </w:p>
    <w:p w:rsidR="00EC4EDA" w:rsidRDefault="00FA5EDF">
      <w:pPr>
        <w:numPr>
          <w:ilvl w:val="0"/>
          <w:numId w:val="3"/>
        </w:numPr>
        <w:ind w:firstLine="566"/>
      </w:pPr>
      <w:r>
        <w:t xml:space="preserve">Достижение генеральной цели Стратегии осуществляется на основе сбалансированного и обоснованного сочетания мер по следующим направлениям: </w:t>
      </w:r>
    </w:p>
    <w:p w:rsidR="00EC4EDA" w:rsidRDefault="00FA5EDF">
      <w:pPr>
        <w:spacing w:after="49"/>
      </w:pPr>
      <w:r>
        <w:t xml:space="preserve">а) сокращение предложения наркотиков путем целенаправленного пресечения их </w:t>
      </w:r>
    </w:p>
    <w:p w:rsidR="00EC4EDA" w:rsidRDefault="00FA5EDF">
      <w:pPr>
        <w:ind w:left="-5"/>
      </w:pPr>
      <w:r>
        <w:t xml:space="preserve">нелегального производства и оборота </w:t>
      </w:r>
      <w:r>
        <w:t xml:space="preserve">внутри страны, противодействия </w:t>
      </w:r>
      <w:proofErr w:type="spellStart"/>
      <w:r>
        <w:t>наркоагрессии</w:t>
      </w:r>
      <w:proofErr w:type="spellEnd"/>
      <w:r>
        <w:t xml:space="preserve">; </w:t>
      </w:r>
    </w:p>
    <w:p w:rsidR="00EC4EDA" w:rsidRDefault="00FA5EDF">
      <w:pPr>
        <w:spacing w:after="49"/>
      </w:pPr>
      <w:r>
        <w:t xml:space="preserve">б) сокращение спроса на наркотики путем совершенствования системы профилактической, </w:t>
      </w:r>
    </w:p>
    <w:p w:rsidR="00EC4EDA" w:rsidRDefault="00FA5EDF">
      <w:pPr>
        <w:ind w:left="-5"/>
      </w:pPr>
      <w:r>
        <w:t xml:space="preserve">лечебной и реабилитационной работы; </w:t>
      </w:r>
    </w:p>
    <w:p w:rsidR="00EC4EDA" w:rsidRDefault="00FA5EDF">
      <w:pPr>
        <w:spacing w:after="47"/>
      </w:pPr>
      <w:r>
        <w:t xml:space="preserve">в) развитие и укрепление международного сотрудничества в сфере контроля над </w:t>
      </w:r>
    </w:p>
    <w:p w:rsidR="00EC4EDA" w:rsidRDefault="00FA5EDF">
      <w:pPr>
        <w:spacing w:after="351"/>
        <w:ind w:left="-5"/>
      </w:pPr>
      <w:r>
        <w:t>наркотикам</w:t>
      </w:r>
      <w:r>
        <w:t xml:space="preserve">и. </w:t>
      </w:r>
    </w:p>
    <w:p w:rsidR="00EC4EDA" w:rsidRDefault="00FA5EDF">
      <w:pPr>
        <w:numPr>
          <w:ilvl w:val="0"/>
          <w:numId w:val="3"/>
        </w:numPr>
        <w:ind w:firstLine="566"/>
      </w:pPr>
      <w:r>
        <w:t xml:space="preserve">Основные стратегические задачи: </w:t>
      </w:r>
    </w:p>
    <w:p w:rsidR="00EC4EDA" w:rsidRDefault="00FA5EDF">
      <w:pPr>
        <w:spacing w:after="48"/>
      </w:pPr>
      <w:r>
        <w:t xml:space="preserve">а) разработка и внедрение государственной системы мониторинга </w:t>
      </w:r>
      <w:proofErr w:type="spellStart"/>
      <w:r>
        <w:t>наркоситуации</w:t>
      </w:r>
      <w:proofErr w:type="spellEnd"/>
      <w:r>
        <w:t xml:space="preserve"> в </w:t>
      </w:r>
    </w:p>
    <w:p w:rsidR="00EC4EDA" w:rsidRDefault="00FA5EDF">
      <w:pPr>
        <w:ind w:left="-5"/>
      </w:pPr>
      <w:r>
        <w:t xml:space="preserve">Российской Федерации; </w:t>
      </w:r>
    </w:p>
    <w:p w:rsidR="00EC4EDA" w:rsidRDefault="00FA5EDF">
      <w:pPr>
        <w:spacing w:after="50"/>
      </w:pPr>
      <w:r>
        <w:t xml:space="preserve">б) создание и реализация общегосударственного комплекса мер по пресечению незаконного </w:t>
      </w:r>
    </w:p>
    <w:p w:rsidR="00EC4EDA" w:rsidRDefault="00FA5EDF">
      <w:pPr>
        <w:ind w:left="-5"/>
      </w:pPr>
      <w:r>
        <w:t xml:space="preserve">распространения наркотиков и их </w:t>
      </w:r>
      <w:proofErr w:type="spellStart"/>
      <w:r>
        <w:t>прекурсоров</w:t>
      </w:r>
      <w:proofErr w:type="spellEnd"/>
      <w:r>
        <w:t xml:space="preserve"> на территории Российской Федерации; </w:t>
      </w:r>
    </w:p>
    <w:p w:rsidR="00EC4EDA" w:rsidRDefault="00FA5EDF">
      <w:pPr>
        <w:spacing w:after="49"/>
      </w:pPr>
      <w:r>
        <w:t xml:space="preserve">в) выработка мер противодействия </w:t>
      </w:r>
      <w:proofErr w:type="spellStart"/>
      <w:r>
        <w:t>наркотрафику</w:t>
      </w:r>
      <w:proofErr w:type="spellEnd"/>
      <w:r>
        <w:t xml:space="preserve"> на территорию Российской Федерации, </w:t>
      </w:r>
    </w:p>
    <w:p w:rsidR="00EC4EDA" w:rsidRDefault="00FA5EDF">
      <w:pPr>
        <w:ind w:left="-5"/>
      </w:pPr>
      <w:r>
        <w:t xml:space="preserve">адекватных существующей </w:t>
      </w:r>
      <w:proofErr w:type="spellStart"/>
      <w:r>
        <w:t>наркоугрозе</w:t>
      </w:r>
      <w:proofErr w:type="spellEnd"/>
      <w:r>
        <w:t xml:space="preserve">; </w:t>
      </w:r>
    </w:p>
    <w:p w:rsidR="00EC4EDA" w:rsidRDefault="00FA5EDF">
      <w:pPr>
        <w:spacing w:after="48"/>
      </w:pPr>
      <w:r>
        <w:t xml:space="preserve">г) обеспечение надежного государственного контроля за </w:t>
      </w:r>
      <w:r>
        <w:t xml:space="preserve">легальным оборотом наркотиков и </w:t>
      </w:r>
    </w:p>
    <w:p w:rsidR="00EC4EDA" w:rsidRDefault="00FA5EDF">
      <w:pPr>
        <w:ind w:left="-5"/>
      </w:pPr>
      <w:r>
        <w:t xml:space="preserve">их </w:t>
      </w:r>
      <w:proofErr w:type="spellStart"/>
      <w:r>
        <w:t>прекурсоров</w:t>
      </w:r>
      <w:proofErr w:type="spellEnd"/>
      <w:r>
        <w:t xml:space="preserve">; </w:t>
      </w:r>
    </w:p>
    <w:p w:rsidR="00EC4EDA" w:rsidRDefault="00FA5EDF">
      <w:pPr>
        <w:spacing w:after="50"/>
      </w:pPr>
      <w:r>
        <w:t xml:space="preserve">д) создание государственной системы профилактики немедицинского потребления </w:t>
      </w:r>
    </w:p>
    <w:p w:rsidR="00EC4EDA" w:rsidRDefault="00FA5EDF">
      <w:pPr>
        <w:ind w:left="-5"/>
      </w:pPr>
      <w:r>
        <w:t xml:space="preserve">наркотиков с приоритетом мероприятий первичной профилактики; </w:t>
      </w:r>
    </w:p>
    <w:p w:rsidR="00EC4EDA" w:rsidRDefault="00FA5EDF">
      <w:pPr>
        <w:spacing w:after="49"/>
      </w:pPr>
      <w:r>
        <w:t>е) совершенствование системы оказания наркологической медицинской п</w:t>
      </w:r>
      <w:r>
        <w:t xml:space="preserve">омощи больным </w:t>
      </w:r>
    </w:p>
    <w:p w:rsidR="00EC4EDA" w:rsidRDefault="00FA5EDF">
      <w:pPr>
        <w:spacing w:after="349"/>
        <w:ind w:left="-5"/>
      </w:pPr>
      <w:r>
        <w:t xml:space="preserve">наркоманией и их реабилитации; </w:t>
      </w:r>
    </w:p>
    <w:p w:rsidR="00EC4EDA" w:rsidRDefault="00FA5EDF">
      <w:pPr>
        <w:spacing w:after="71"/>
      </w:pPr>
      <w:r>
        <w:t xml:space="preserve">ж) совершенствование организационного, нормативно-правового и ресурсного обеспечения </w:t>
      </w:r>
    </w:p>
    <w:p w:rsidR="00EC4EDA" w:rsidRDefault="00FA5EDF">
      <w:pPr>
        <w:spacing w:after="351"/>
        <w:ind w:left="-5"/>
      </w:pPr>
      <w:r>
        <w:t xml:space="preserve">антинаркотической деятельности. </w:t>
      </w:r>
    </w:p>
    <w:p w:rsidR="00EC4EDA" w:rsidRDefault="00FA5EDF">
      <w:pPr>
        <w:numPr>
          <w:ilvl w:val="0"/>
          <w:numId w:val="4"/>
        </w:numPr>
        <w:spacing w:after="353"/>
        <w:ind w:firstLine="566"/>
      </w:pPr>
      <w:r>
        <w:lastRenderedPageBreak/>
        <w:t xml:space="preserve">Государственная антинаркотическая политика - </w:t>
      </w:r>
      <w:r>
        <w:t>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</w:t>
      </w:r>
      <w:r>
        <w:t xml:space="preserve">ах Российской Федерации, органов местного самоуправления, направленная на предупреждение, выявление и пресечение незаконного оборота наркотиков и их </w:t>
      </w:r>
      <w:proofErr w:type="spellStart"/>
      <w:r>
        <w:t>прекурсоров</w:t>
      </w:r>
      <w:proofErr w:type="spellEnd"/>
      <w:r>
        <w:t>, профилактику немедицинского потребления наркотиков, лечение и реабилитацию больных наркоманией</w:t>
      </w:r>
      <w:r>
        <w:t xml:space="preserve">. </w:t>
      </w:r>
    </w:p>
    <w:p w:rsidR="00EC4EDA" w:rsidRDefault="00FA5EDF">
      <w:pPr>
        <w:ind w:left="-15" w:firstLine="566"/>
      </w:pPr>
      <w: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</w:t>
      </w:r>
      <w:r>
        <w:t xml:space="preserve">и субъектов Российской Федерации, органов местного самоуправления в сфере оборота наркотиков и их </w:t>
      </w:r>
      <w:proofErr w:type="spellStart"/>
      <w:r>
        <w:t>прекурсоров</w:t>
      </w:r>
      <w:proofErr w:type="spellEnd"/>
      <w:r>
        <w:t xml:space="preserve"> и противодействия их незаконному обороту. </w:t>
      </w:r>
    </w:p>
    <w:p w:rsidR="00EC4EDA" w:rsidRDefault="00FA5EDF">
      <w:pPr>
        <w:numPr>
          <w:ilvl w:val="0"/>
          <w:numId w:val="4"/>
        </w:numPr>
        <w:ind w:firstLine="566"/>
      </w:pPr>
      <w:r>
        <w:t>Антинаркотическая деятельность - деятельность федеральных органов государственной власти, Государственн</w:t>
      </w:r>
      <w:r>
        <w:t xml:space="preserve">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 </w:t>
      </w:r>
    </w:p>
    <w:p w:rsidR="00EC4EDA" w:rsidRDefault="00FA5EDF">
      <w:pPr>
        <w:spacing w:after="345"/>
        <w:ind w:left="-15" w:firstLine="566"/>
      </w:pPr>
      <w:r>
        <w:t>Руковод</w:t>
      </w:r>
      <w:r>
        <w:t xml:space="preserve">ство антинаркотической деятельностью осуществляет Президент Российской Федерации. </w:t>
      </w:r>
    </w:p>
    <w:p w:rsidR="00EC4EDA" w:rsidRDefault="00FA5EDF">
      <w:pPr>
        <w:numPr>
          <w:ilvl w:val="0"/>
          <w:numId w:val="4"/>
        </w:numPr>
        <w:ind w:firstLine="566"/>
      </w:pPr>
      <w:r>
        <w:t xml:space="preserve">Субъектами антинаркотической деятельности являются: </w:t>
      </w:r>
    </w:p>
    <w:p w:rsidR="00EC4EDA" w:rsidRDefault="00FA5EDF">
      <w:pPr>
        <w:spacing w:after="52"/>
        <w:ind w:left="-15" w:firstLine="566"/>
      </w:pPr>
      <w:r>
        <w:t>а) Государственный антинаркотический комитет, осуществляющий координацию деятельности федеральных органов исполнительной</w:t>
      </w:r>
      <w:r>
        <w:t xml:space="preserve">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</w:t>
      </w:r>
      <w:r>
        <w:t xml:space="preserve">еализации государственной </w:t>
      </w:r>
    </w:p>
    <w:p w:rsidR="00EC4EDA" w:rsidRDefault="00FA5EDF">
      <w:pPr>
        <w:ind w:left="-5"/>
      </w:pPr>
      <w:r>
        <w:t xml:space="preserve">антинаркотической политики; </w:t>
      </w:r>
    </w:p>
    <w:p w:rsidR="00EC4EDA" w:rsidRDefault="00FA5EDF">
      <w:pPr>
        <w:ind w:left="-15" w:firstLine="566"/>
      </w:pPr>
      <w: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</w:t>
      </w:r>
      <w:r>
        <w:t>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</w:t>
      </w:r>
      <w:r>
        <w:t xml:space="preserve">ороту в рамках своих полномочий; </w:t>
      </w:r>
    </w:p>
    <w:p w:rsidR="00EC4EDA" w:rsidRDefault="00FA5EDF">
      <w:pPr>
        <w:ind w:left="-15" w:firstLine="566"/>
      </w:pPr>
      <w:r>
        <w:t>в) Федеральная служба Российской Федерации по контролю за оборотом наркотиков, обеспечивающая выполнение функций по реализации государственной антинаркотической политики, нормативно-правовому регулированию, контролю и надз</w:t>
      </w:r>
      <w:r>
        <w:t xml:space="preserve">ору в сфере оборота наркотиков и их </w:t>
      </w:r>
      <w:proofErr w:type="spellStart"/>
      <w:r>
        <w:t>прекурсоров</w:t>
      </w:r>
      <w:proofErr w:type="spellEnd"/>
      <w:r>
        <w:t xml:space="preserve">, а также в области противодействия их незаконному обороту; </w:t>
      </w:r>
    </w:p>
    <w:p w:rsidR="00EC4EDA" w:rsidRDefault="00FA5EDF">
      <w:pPr>
        <w:ind w:left="-15" w:firstLine="566"/>
      </w:pPr>
      <w:r>
        <w:t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</w:t>
      </w:r>
      <w:r>
        <w:t xml:space="preserve">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</w:t>
      </w:r>
      <w:r>
        <w:lastRenderedPageBreak/>
        <w:t>в сфере фармацевтической деятельности, включая вопросы оборота наркотичес</w:t>
      </w:r>
      <w:r>
        <w:t xml:space="preserve">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; </w:t>
      </w:r>
    </w:p>
    <w:p w:rsidR="00EC4EDA" w:rsidRDefault="00FA5EDF">
      <w:pPr>
        <w:ind w:left="-15" w:firstLine="566"/>
      </w:pPr>
      <w:r>
        <w:t xml:space="preserve">д) другие федеральные органы исполнительной власти, обеспечивающие реализацию функций по противодействию незаконному обороту наркотиков и их </w:t>
      </w:r>
      <w:proofErr w:type="spellStart"/>
      <w:r>
        <w:t>прекурсоров</w:t>
      </w:r>
      <w:proofErr w:type="spellEnd"/>
      <w:r>
        <w:t>, а также меры профилактики немедицинского потребле</w:t>
      </w:r>
      <w:r>
        <w:t xml:space="preserve">ния наркотиков в пределах предоставленных им Президентом Российской Федерации и Правительством Российской Федерации полномочий; </w:t>
      </w:r>
    </w:p>
    <w:p w:rsidR="00EC4EDA" w:rsidRDefault="00FA5EDF">
      <w:pPr>
        <w:spacing w:after="52"/>
        <w:ind w:left="-15" w:firstLine="566"/>
      </w:pPr>
      <w:r>
        <w:t xml:space="preserve">е) высшие должностные лица (руководители высших исполнительных органов государственной власти) субъектов Российской Федерации, </w:t>
      </w:r>
      <w:r>
        <w:t xml:space="preserve">осуществляющие в рамках своих полномочий руководство антинаркотической деятельностью на территории субъектов </w:t>
      </w:r>
    </w:p>
    <w:p w:rsidR="00EC4EDA" w:rsidRDefault="00FA5EDF">
      <w:pPr>
        <w:ind w:left="-5"/>
      </w:pPr>
      <w:r>
        <w:t xml:space="preserve">Российской Федерации; </w:t>
      </w:r>
    </w:p>
    <w:p w:rsidR="00EC4EDA" w:rsidRDefault="00FA5EDF">
      <w:pPr>
        <w:spacing w:after="52" w:line="259" w:lineRule="auto"/>
        <w:ind w:left="10" w:right="-9"/>
        <w:jc w:val="right"/>
      </w:pPr>
      <w:r>
        <w:t xml:space="preserve">ж) органы исполнительной власти субъектов Российской Федерации, обеспечивающие </w:t>
      </w:r>
    </w:p>
    <w:p w:rsidR="00EC4EDA" w:rsidRDefault="00FA5EDF">
      <w:pPr>
        <w:spacing w:after="352"/>
        <w:ind w:left="-5"/>
      </w:pPr>
      <w:r>
        <w:t>реализацию государственной антинаркотическо</w:t>
      </w:r>
      <w:r>
        <w:t xml:space="preserve">й политики в субъектах Российской Федерации; </w:t>
      </w:r>
    </w:p>
    <w:p w:rsidR="00EC4EDA" w:rsidRDefault="00FA5EDF">
      <w:pPr>
        <w:ind w:left="-15" w:firstLine="566"/>
      </w:pPr>
      <w:r>
        <w:t xml:space="preserve">з) органы местного самоуправления, в пределах </w:t>
      </w:r>
      <w:proofErr w:type="gramStart"/>
      <w:r>
        <w:t>своей компетенции</w:t>
      </w:r>
      <w:proofErr w:type="gramEnd"/>
      <w:r>
        <w:t xml:space="preserve"> организующие исполнение законодательства Российской Федерации о наркотических средствах, психотропных веществах и об их </w:t>
      </w:r>
      <w:proofErr w:type="spellStart"/>
      <w:r>
        <w:t>прекурсорах</w:t>
      </w:r>
      <w:proofErr w:type="spellEnd"/>
      <w:r>
        <w:t xml:space="preserve">. </w:t>
      </w:r>
    </w:p>
    <w:p w:rsidR="00EC4EDA" w:rsidRDefault="00FA5EDF">
      <w:pPr>
        <w:numPr>
          <w:ilvl w:val="0"/>
          <w:numId w:val="5"/>
        </w:numPr>
        <w:spacing w:after="347"/>
        <w:ind w:firstLine="566"/>
      </w:pPr>
      <w:r>
        <w:t>Общественные</w:t>
      </w:r>
      <w:r>
        <w:t xml:space="preserve">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 </w:t>
      </w:r>
    </w:p>
    <w:p w:rsidR="00EC4EDA" w:rsidRDefault="00FA5EDF">
      <w:pPr>
        <w:numPr>
          <w:ilvl w:val="0"/>
          <w:numId w:val="5"/>
        </w:numPr>
        <w:ind w:firstLine="566"/>
      </w:pPr>
      <w:r>
        <w:t xml:space="preserve">Объектами антинаркотической деятельности являются: </w:t>
      </w:r>
    </w:p>
    <w:p w:rsidR="00EC4EDA" w:rsidRDefault="00FA5EDF">
      <w:pPr>
        <w:ind w:left="-15" w:firstLine="566"/>
      </w:pPr>
      <w:r>
        <w:t xml:space="preserve"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</w:t>
      </w:r>
      <w:proofErr w:type="spellStart"/>
      <w:r>
        <w:t>прекурсоров</w:t>
      </w:r>
      <w:proofErr w:type="spellEnd"/>
      <w:r>
        <w:t>, а также лица, потребляющие наркотики в немедицинских целях, и их семьи; больные наркома</w:t>
      </w:r>
      <w:r>
        <w:t xml:space="preserve">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 </w:t>
      </w:r>
    </w:p>
    <w:p w:rsidR="00EC4EDA" w:rsidRDefault="00FA5EDF">
      <w:pPr>
        <w:spacing w:after="47"/>
      </w:pPr>
      <w:r>
        <w:t xml:space="preserve">б) организации и учреждения, участвующие в легальном обороте наркотиков и их </w:t>
      </w:r>
    </w:p>
    <w:p w:rsidR="00EC4EDA" w:rsidRDefault="00FA5EDF">
      <w:pPr>
        <w:ind w:left="-5"/>
      </w:pPr>
      <w:proofErr w:type="spellStart"/>
      <w:r>
        <w:t>пре</w:t>
      </w:r>
      <w:r>
        <w:t>курсоров</w:t>
      </w:r>
      <w:proofErr w:type="spellEnd"/>
      <w:r>
        <w:t xml:space="preserve">; </w:t>
      </w:r>
    </w:p>
    <w:p w:rsidR="00EC4EDA" w:rsidRDefault="00FA5EDF">
      <w:pPr>
        <w:spacing w:after="47"/>
      </w:pPr>
      <w:r>
        <w:t xml:space="preserve">в) организованные преступные группы и сообщества, участвующие в незаконном обороте </w:t>
      </w:r>
    </w:p>
    <w:p w:rsidR="00EC4EDA" w:rsidRDefault="00FA5EDF">
      <w:pPr>
        <w:spacing w:after="360"/>
        <w:ind w:left="-5"/>
      </w:pPr>
      <w:r>
        <w:t xml:space="preserve">наркотиков и их </w:t>
      </w:r>
      <w:proofErr w:type="spellStart"/>
      <w:r>
        <w:t>прекурсоров</w:t>
      </w:r>
      <w:proofErr w:type="spellEnd"/>
      <w:r>
        <w:t xml:space="preserve">. </w:t>
      </w:r>
    </w:p>
    <w:p w:rsidR="00EC4EDA" w:rsidRDefault="00FA5EDF">
      <w:pPr>
        <w:spacing w:line="259" w:lineRule="auto"/>
        <w:ind w:left="562"/>
        <w:jc w:val="left"/>
      </w:pPr>
      <w:r>
        <w:rPr>
          <w:b/>
        </w:rPr>
        <w:t>III. Совершенствование</w:t>
      </w:r>
      <w:r>
        <w:t xml:space="preserve"> </w:t>
      </w:r>
      <w:r>
        <w:rPr>
          <w:b/>
        </w:rPr>
        <w:t>системы мер по сокращению предложения наркотиков</w:t>
      </w:r>
      <w:r>
        <w:t xml:space="preserve"> </w:t>
      </w:r>
    </w:p>
    <w:p w:rsidR="00EC4EDA" w:rsidRDefault="00FA5EDF">
      <w:pPr>
        <w:numPr>
          <w:ilvl w:val="0"/>
          <w:numId w:val="6"/>
        </w:numPr>
        <w:ind w:firstLine="566"/>
      </w:pPr>
      <w:r>
        <w:t>Основным содержанием системы мер по сокращению предложения</w:t>
      </w:r>
      <w:r>
        <w:t xml:space="preserve"> наркотиков в незаконном обороте являются согласованные действия организационного, правоохранительного, нормативно-правового и международного характера, принимаемые федеральными органами исполнительной власти и органами исполнительной власти субъектов Росс</w:t>
      </w:r>
      <w:r>
        <w:t xml:space="preserve">ийской Федерации, осуществляющими противодействие незаконному обороту наркотиков и их </w:t>
      </w:r>
      <w:proofErr w:type="spellStart"/>
      <w:r>
        <w:t>прекурсоров</w:t>
      </w:r>
      <w:proofErr w:type="spellEnd"/>
      <w:r>
        <w:t>, при координирующей роли Федеральной службы Российской Федерации по контролю за оборотом наркотиков, направленные на противодействие нелегальному ввозу наркот</w:t>
      </w:r>
      <w:r>
        <w:t xml:space="preserve">иков из-за рубежа, а также их незаконному производству, транспортировке и распространению на территории страны. </w:t>
      </w:r>
    </w:p>
    <w:p w:rsidR="00EC4EDA" w:rsidRDefault="00FA5EDF">
      <w:pPr>
        <w:ind w:left="-15" w:firstLine="566"/>
      </w:pPr>
      <w:r>
        <w:lastRenderedPageBreak/>
        <w:t xml:space="preserve">Главными стратегическими угрозами в данной сфере являются контрабанда афганских опиатов и </w:t>
      </w:r>
      <w:proofErr w:type="spellStart"/>
      <w:r>
        <w:t>каннабиноидов</w:t>
      </w:r>
      <w:proofErr w:type="spellEnd"/>
      <w:r>
        <w:t xml:space="preserve"> из стран Центральной Азии, синтетически</w:t>
      </w:r>
      <w:r>
        <w:t>х наркотиков из Западной и Восточной Европы, кокаина из государств Латинской Америки, поступление в незаконный оборот химических веществ (</w:t>
      </w:r>
      <w:proofErr w:type="spellStart"/>
      <w:r>
        <w:t>прекурсоров</w:t>
      </w:r>
      <w:proofErr w:type="spellEnd"/>
      <w:r>
        <w:t xml:space="preserve">), используемых при производстве наркотиков, использование внутренней сырьевой базы незаконного </w:t>
      </w:r>
      <w:proofErr w:type="spellStart"/>
      <w:r>
        <w:t>наркопроизв</w:t>
      </w:r>
      <w:r>
        <w:t>одства</w:t>
      </w:r>
      <w:proofErr w:type="spellEnd"/>
      <w:r>
        <w:t xml:space="preserve">, расширение немедицинского потребления средств, содержащих </w:t>
      </w:r>
      <w:proofErr w:type="spellStart"/>
      <w:r>
        <w:t>психоактивные</w:t>
      </w:r>
      <w:proofErr w:type="spellEnd"/>
      <w:r>
        <w:t xml:space="preserve"> вещества, в отношении которых меры контроля не установлены. </w:t>
      </w:r>
    </w:p>
    <w:p w:rsidR="00EC4EDA" w:rsidRDefault="00FA5EDF">
      <w:pPr>
        <w:numPr>
          <w:ilvl w:val="0"/>
          <w:numId w:val="6"/>
        </w:numPr>
        <w:ind w:firstLine="566"/>
      </w:pPr>
      <w:r>
        <w:t>Стратегическими целями государственной антинаркотической политики в сфере сокращения предложения наркотиков в незак</w:t>
      </w:r>
      <w:r>
        <w:t xml:space="preserve">онном обороте являются: </w:t>
      </w:r>
    </w:p>
    <w:p w:rsidR="00EC4EDA" w:rsidRDefault="00FA5EDF">
      <w:pPr>
        <w:spacing w:after="48"/>
      </w:pPr>
      <w:r>
        <w:t xml:space="preserve">а) создание эффективной системы защиты территории Российской Федерации от </w:t>
      </w:r>
    </w:p>
    <w:p w:rsidR="00EC4EDA" w:rsidRDefault="00FA5EDF">
      <w:pPr>
        <w:spacing w:after="306"/>
        <w:ind w:left="-5"/>
      </w:pPr>
      <w:r>
        <w:t xml:space="preserve">нелегального ввоза наркотиков из-за рубежа; </w:t>
      </w:r>
    </w:p>
    <w:p w:rsidR="00EC4EDA" w:rsidRDefault="00FA5EDF">
      <w:pPr>
        <w:tabs>
          <w:tab w:val="center" w:pos="668"/>
          <w:tab w:val="center" w:pos="1703"/>
          <w:tab w:val="center" w:pos="3492"/>
          <w:tab w:val="center" w:pos="5287"/>
          <w:tab w:val="center" w:pos="6945"/>
          <w:tab w:val="center" w:pos="8802"/>
          <w:tab w:val="right" w:pos="10070"/>
        </w:tabs>
        <w:spacing w:after="5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r>
        <w:tab/>
        <w:t xml:space="preserve">уничтожение </w:t>
      </w:r>
      <w:r>
        <w:tab/>
        <w:t xml:space="preserve">инфраструктуры </w:t>
      </w:r>
      <w:r>
        <w:tab/>
        <w:t xml:space="preserve">нелегального </w:t>
      </w:r>
      <w:r>
        <w:tab/>
        <w:t xml:space="preserve">производства, </w:t>
      </w:r>
      <w:r>
        <w:tab/>
        <w:t xml:space="preserve">транспортировки </w:t>
      </w:r>
      <w:r>
        <w:tab/>
        <w:t xml:space="preserve">и </w:t>
      </w:r>
    </w:p>
    <w:p w:rsidR="00EC4EDA" w:rsidRDefault="00FA5EDF">
      <w:pPr>
        <w:ind w:left="-5"/>
      </w:pPr>
      <w:r>
        <w:t>распространения наркотиков в</w:t>
      </w:r>
      <w:r>
        <w:t xml:space="preserve">нутри страны; </w:t>
      </w:r>
    </w:p>
    <w:p w:rsidR="00EC4EDA" w:rsidRDefault="00FA5EDF">
      <w:pPr>
        <w:spacing w:after="47"/>
      </w:pPr>
      <w:r>
        <w:t xml:space="preserve">в) ликвидация сырьевой базы незаконного </w:t>
      </w:r>
      <w:proofErr w:type="spellStart"/>
      <w:r>
        <w:t>наркопроизводства</w:t>
      </w:r>
      <w:proofErr w:type="spellEnd"/>
      <w:r>
        <w:t xml:space="preserve"> на территории Российской </w:t>
      </w:r>
    </w:p>
    <w:p w:rsidR="00EC4EDA" w:rsidRDefault="00FA5EDF">
      <w:pPr>
        <w:ind w:left="-5"/>
      </w:pPr>
      <w:r>
        <w:t xml:space="preserve">Федерации; </w:t>
      </w:r>
    </w:p>
    <w:p w:rsidR="00EC4EDA" w:rsidRDefault="00FA5EDF">
      <w:pPr>
        <w:spacing w:after="50"/>
      </w:pPr>
      <w:r>
        <w:t xml:space="preserve">г) недопущение поступления наркотических средств, психотропных веществ и их </w:t>
      </w:r>
    </w:p>
    <w:p w:rsidR="00EC4EDA" w:rsidRDefault="00FA5EDF">
      <w:pPr>
        <w:spacing w:after="352"/>
        <w:ind w:left="-5"/>
      </w:pPr>
      <w:proofErr w:type="spellStart"/>
      <w:r>
        <w:t>прекурсоров</w:t>
      </w:r>
      <w:proofErr w:type="spellEnd"/>
      <w:r>
        <w:t xml:space="preserve">, а также сильнодействующих веществ из легального в незаконный оборот; </w:t>
      </w:r>
    </w:p>
    <w:p w:rsidR="00EC4EDA" w:rsidRDefault="00FA5EDF">
      <w:r>
        <w:t xml:space="preserve">д) подрыв экономических основ </w:t>
      </w:r>
      <w:proofErr w:type="spellStart"/>
      <w:r>
        <w:t>наркопреступности</w:t>
      </w:r>
      <w:proofErr w:type="spellEnd"/>
      <w:r>
        <w:t xml:space="preserve">; </w:t>
      </w:r>
    </w:p>
    <w:p w:rsidR="00EC4EDA" w:rsidRDefault="00FA5EDF">
      <w:r>
        <w:t xml:space="preserve">е) пресечение преступных связей с международным наркобизнесом; </w:t>
      </w:r>
    </w:p>
    <w:p w:rsidR="00EC4EDA" w:rsidRDefault="00FA5EDF">
      <w:pPr>
        <w:spacing w:after="48"/>
      </w:pPr>
      <w:r>
        <w:t>ж) разрушение коррупционных связей, способствующих незаконн</w:t>
      </w:r>
      <w:r>
        <w:t xml:space="preserve">ому обороту наркотиков </w:t>
      </w:r>
    </w:p>
    <w:p w:rsidR="00EC4EDA" w:rsidRDefault="00FA5EDF">
      <w:pPr>
        <w:ind w:left="-5"/>
      </w:pPr>
      <w:r>
        <w:t xml:space="preserve">и их </w:t>
      </w:r>
      <w:proofErr w:type="spellStart"/>
      <w:r>
        <w:t>прекурсоров</w:t>
      </w:r>
      <w:proofErr w:type="spellEnd"/>
      <w:r>
        <w:t xml:space="preserve">; </w:t>
      </w:r>
    </w:p>
    <w:p w:rsidR="00EC4EDA" w:rsidRDefault="00FA5EDF">
      <w:pPr>
        <w:spacing w:after="50"/>
      </w:pPr>
      <w:r>
        <w:t xml:space="preserve">з) пресечение оборота новых видов наркотиков, а также неконтролируемых </w:t>
      </w:r>
      <w:proofErr w:type="spellStart"/>
      <w:r>
        <w:t>психоактивных</w:t>
      </w:r>
      <w:proofErr w:type="spellEnd"/>
      <w:r>
        <w:t xml:space="preserve"> </w:t>
      </w:r>
    </w:p>
    <w:p w:rsidR="00EC4EDA" w:rsidRDefault="00FA5EDF">
      <w:pPr>
        <w:spacing w:after="351"/>
        <w:ind w:left="-5"/>
      </w:pPr>
      <w:r>
        <w:t xml:space="preserve">средств и веществ, используемых для немедицинского потребления. </w:t>
      </w:r>
    </w:p>
    <w:p w:rsidR="00EC4EDA" w:rsidRDefault="00FA5EDF">
      <w:pPr>
        <w:numPr>
          <w:ilvl w:val="0"/>
          <w:numId w:val="7"/>
        </w:numPr>
        <w:spacing w:line="320" w:lineRule="auto"/>
        <w:ind w:firstLine="566"/>
      </w:pPr>
      <w:r>
        <w:t>Под системой защиты территории Российской Федерации от контраб</w:t>
      </w:r>
      <w:r>
        <w:t xml:space="preserve">андного ввоза наркотиков из-за рубежа подразумевается комплекс мер, направленных на: </w:t>
      </w:r>
    </w:p>
    <w:p w:rsidR="00EC4EDA" w:rsidRDefault="00FA5EDF">
      <w:pPr>
        <w:spacing w:after="70"/>
      </w:pPr>
      <w:r>
        <w:t>а) укрепление режима границ через организационно-техническое и административно-</w:t>
      </w:r>
    </w:p>
    <w:p w:rsidR="00EC4EDA" w:rsidRDefault="00FA5EDF">
      <w:pPr>
        <w:ind w:left="-5"/>
      </w:pPr>
      <w:r>
        <w:t xml:space="preserve">правовое регулирование; </w:t>
      </w:r>
    </w:p>
    <w:p w:rsidR="00EC4EDA" w:rsidRDefault="00FA5EDF">
      <w:pPr>
        <w:spacing w:after="348"/>
        <w:ind w:left="-15" w:firstLine="566"/>
      </w:pPr>
      <w:r>
        <w:t>б) расширение через международное сотрудничество возможностей пре</w:t>
      </w:r>
      <w:r>
        <w:t xml:space="preserve">сечения культивации </w:t>
      </w:r>
      <w:proofErr w:type="spellStart"/>
      <w:r>
        <w:t>наркосодержащих</w:t>
      </w:r>
      <w:proofErr w:type="spellEnd"/>
      <w:r>
        <w:t xml:space="preserve"> растений и производства наркотиков в Афганистане и </w:t>
      </w:r>
      <w:proofErr w:type="spellStart"/>
      <w:r>
        <w:t>наркотрафика</w:t>
      </w:r>
      <w:proofErr w:type="spellEnd"/>
      <w:r>
        <w:t xml:space="preserve"> в странах транзита. </w:t>
      </w:r>
    </w:p>
    <w:p w:rsidR="00EC4EDA" w:rsidRDefault="00FA5EDF">
      <w:pPr>
        <w:numPr>
          <w:ilvl w:val="0"/>
          <w:numId w:val="7"/>
        </w:numPr>
        <w:spacing w:line="336" w:lineRule="auto"/>
        <w:ind w:firstLine="566"/>
      </w:pPr>
      <w:r>
        <w:t>Сокращение предложения наркотиков в незаконном обороте осуществляется с использованием экономических возможностей государства, выделени</w:t>
      </w:r>
      <w:r>
        <w:t xml:space="preserve">я на эти цели достаточного объема финансовых, материальных и иных ресурсов, включая ресурсную поддержку </w:t>
      </w:r>
      <w:r>
        <w:lastRenderedPageBreak/>
        <w:t xml:space="preserve">государственных органов, осуществляющих противодействие незаконному обороту наркотиков и их </w:t>
      </w:r>
      <w:proofErr w:type="spellStart"/>
      <w:r>
        <w:t>прекурсоров</w:t>
      </w:r>
      <w:proofErr w:type="spellEnd"/>
      <w:r>
        <w:t>, путем развития системы их технического оснащени</w:t>
      </w:r>
      <w:r>
        <w:t xml:space="preserve">я. Организационные меры </w:t>
      </w:r>
    </w:p>
    <w:p w:rsidR="00EC4EDA" w:rsidRDefault="00FA5EDF">
      <w:r>
        <w:t xml:space="preserve">по сокращению предложения наркотиков </w:t>
      </w:r>
    </w:p>
    <w:p w:rsidR="00EC4EDA" w:rsidRDefault="00FA5EDF">
      <w:pPr>
        <w:numPr>
          <w:ilvl w:val="0"/>
          <w:numId w:val="7"/>
        </w:numPr>
        <w:spacing w:after="352"/>
        <w:ind w:firstLine="566"/>
      </w:pPr>
      <w:r>
        <w:t>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</w:t>
      </w:r>
      <w:r>
        <w:t xml:space="preserve">тельности организованных преступных групп (преступных сообществ), действующих в сфере незаконного оборота наркотиков и их </w:t>
      </w:r>
      <w:proofErr w:type="spellStart"/>
      <w:r>
        <w:t>прекурсоров</w:t>
      </w:r>
      <w:proofErr w:type="spellEnd"/>
      <w:r>
        <w:t xml:space="preserve">. </w:t>
      </w:r>
    </w:p>
    <w:p w:rsidR="00EC4EDA" w:rsidRDefault="00FA5EDF">
      <w:pPr>
        <w:ind w:left="-15" w:firstLine="566"/>
      </w:pPr>
      <w:r>
        <w:t>В целях обеспечения сокращения предложения наркотиков в незаконном обороте обеспечиваются комплексное развитие и соверше</w:t>
      </w:r>
      <w:r>
        <w:t xml:space="preserve">нствование деятельности органов государственной власти, осуществляющих противодействие незаконному обороту наркотиков и их </w:t>
      </w:r>
      <w:proofErr w:type="spellStart"/>
      <w:r>
        <w:t>прекурсоров</w:t>
      </w:r>
      <w:proofErr w:type="spellEnd"/>
      <w:r>
        <w:t xml:space="preserve">. </w:t>
      </w:r>
    </w:p>
    <w:p w:rsidR="00EC4EDA" w:rsidRDefault="00FA5EDF">
      <w:pPr>
        <w:spacing w:after="343"/>
        <w:ind w:left="-15" w:firstLine="566"/>
      </w:pPr>
      <w:r>
        <w:t>Принимаются меры по укреплению социальных гарантий для сотрудников органов государственной власти, осуществляющих антин</w:t>
      </w:r>
      <w:r>
        <w:t xml:space="preserve">аркотическую деятельность. </w:t>
      </w:r>
    </w:p>
    <w:p w:rsidR="00EC4EDA" w:rsidRDefault="00FA5EDF">
      <w:pPr>
        <w:ind w:left="-15" w:firstLine="566"/>
      </w:pPr>
      <w:r>
        <w:t xml:space="preserve"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</w:t>
      </w:r>
      <w:proofErr w:type="spellStart"/>
      <w:r>
        <w:t>прекурсор</w:t>
      </w:r>
      <w:r>
        <w:t>ов</w:t>
      </w:r>
      <w:proofErr w:type="spellEnd"/>
      <w:r>
        <w:t xml:space="preserve">, специальными средствами и техникой. </w:t>
      </w:r>
    </w:p>
    <w:p w:rsidR="00EC4EDA" w:rsidRDefault="00FA5EDF">
      <w:pPr>
        <w:ind w:left="-15" w:firstLine="566"/>
      </w:pPr>
      <w:r>
        <w:t xml:space="preserve">Разрабатывается программа мер по созданию и развитию системы профессиональной подготовки кадров в сфере антинаркотической деятельности. </w:t>
      </w:r>
    </w:p>
    <w:p w:rsidR="00EC4EDA" w:rsidRDefault="00FA5EDF">
      <w:pPr>
        <w:ind w:left="-15" w:firstLine="566"/>
      </w:pPr>
      <w:r>
        <w:t xml:space="preserve"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</w:t>
      </w:r>
      <w:proofErr w:type="spellStart"/>
      <w:r>
        <w:t>прекурсоров</w:t>
      </w:r>
      <w:proofErr w:type="spellEnd"/>
      <w:r>
        <w:t>, обнаружен</w:t>
      </w:r>
      <w:r>
        <w:t xml:space="preserve">ии мест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 и фактов их незаконного выращивания, выявлении и пресечении коррупционных связей, способствующих незаконному обороту наркотиков и их </w:t>
      </w:r>
      <w:proofErr w:type="spellStart"/>
      <w:r>
        <w:t>прекурсоров</w:t>
      </w:r>
      <w:proofErr w:type="spellEnd"/>
      <w:r>
        <w:t xml:space="preserve">. </w:t>
      </w:r>
    </w:p>
    <w:p w:rsidR="00EC4EDA" w:rsidRDefault="00FA5EDF">
      <w:pPr>
        <w:spacing w:after="350"/>
      </w:pPr>
      <w:r>
        <w:t>Правоохранительные меры по сокращению предложения</w:t>
      </w:r>
      <w:r>
        <w:t xml:space="preserve"> наркотиков </w:t>
      </w:r>
    </w:p>
    <w:p w:rsidR="00EC4EDA" w:rsidRDefault="00FA5EDF">
      <w:pPr>
        <w:numPr>
          <w:ilvl w:val="0"/>
          <w:numId w:val="8"/>
        </w:numPr>
        <w:spacing w:after="207" w:line="321" w:lineRule="auto"/>
        <w:ind w:firstLine="566"/>
      </w:pPr>
      <w:r>
        <w:t xml:space="preserve">В целях пресечения контрабанды наркотиков на территорию Российской Федерации обеспечивается развитие системы противодействия организованной </w:t>
      </w:r>
      <w:proofErr w:type="spellStart"/>
      <w:r>
        <w:t>наркопреступности</w:t>
      </w:r>
      <w:proofErr w:type="spellEnd"/>
      <w:r>
        <w:t xml:space="preserve">. </w:t>
      </w:r>
    </w:p>
    <w:p w:rsidR="00EC4EDA" w:rsidRDefault="00FA5EDF">
      <w:pPr>
        <w:ind w:left="-15" w:firstLine="566"/>
      </w:pPr>
      <w:r>
        <w:t>Для решения задач уничтожения инфраструктуры незаконного производства и транспортир</w:t>
      </w:r>
      <w:r>
        <w:t xml:space="preserve">овки наркотиков и их </w:t>
      </w:r>
      <w:proofErr w:type="spellStart"/>
      <w:r>
        <w:t>прекурсоров</w:t>
      </w:r>
      <w:proofErr w:type="spellEnd"/>
      <w:r>
        <w:t xml:space="preserve">, сетей </w:t>
      </w:r>
      <w:proofErr w:type="spellStart"/>
      <w:r>
        <w:t>наркораспространения</w:t>
      </w:r>
      <w:proofErr w:type="spellEnd"/>
      <w:r>
        <w:t xml:space="preserve">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</w:t>
      </w:r>
      <w:r>
        <w:t xml:space="preserve">ов и их </w:t>
      </w:r>
      <w:proofErr w:type="spellStart"/>
      <w:r>
        <w:t>прекурсоров</w:t>
      </w:r>
      <w:proofErr w:type="spellEnd"/>
      <w:r>
        <w:t xml:space="preserve">. </w:t>
      </w:r>
    </w:p>
    <w:p w:rsidR="00EC4EDA" w:rsidRDefault="00FA5EDF">
      <w:pPr>
        <w:numPr>
          <w:ilvl w:val="0"/>
          <w:numId w:val="8"/>
        </w:numPr>
        <w:spacing w:after="345"/>
        <w:ind w:firstLine="566"/>
      </w:pPr>
      <w:r>
        <w:t xml:space="preserve">Снижение </w:t>
      </w:r>
      <w:proofErr w:type="spellStart"/>
      <w:r>
        <w:t>наркодавления</w:t>
      </w:r>
      <w:proofErr w:type="spellEnd"/>
      <w:r>
        <w:t xml:space="preserve"> на Российскую Федерацию обеспечивается развитием системы мер, включающей в себя: </w:t>
      </w:r>
    </w:p>
    <w:p w:rsidR="00EC4EDA" w:rsidRDefault="00FA5EDF">
      <w:r>
        <w:t xml:space="preserve">а) повышение эффективности инструментов международного сотрудничества; </w:t>
      </w:r>
    </w:p>
    <w:p w:rsidR="00EC4EDA" w:rsidRDefault="00FA5EDF">
      <w:pPr>
        <w:spacing w:line="311" w:lineRule="auto"/>
        <w:ind w:left="-15" w:firstLine="566"/>
      </w:pPr>
      <w:r>
        <w:lastRenderedPageBreak/>
        <w:t>б) повышение эффективности пограничного контроля, в том ч</w:t>
      </w:r>
      <w:r>
        <w:t xml:space="preserve">исле путем развития сотрудничества правоохранительных органов государств - участников антинаркотической деятельности; </w:t>
      </w:r>
    </w:p>
    <w:p w:rsidR="00EC4EDA" w:rsidRDefault="00FA5EDF">
      <w:r>
        <w:t xml:space="preserve">в) укрепление режима границ. </w:t>
      </w:r>
    </w:p>
    <w:p w:rsidR="00EC4EDA" w:rsidRDefault="00FA5EDF">
      <w:pPr>
        <w:numPr>
          <w:ilvl w:val="0"/>
          <w:numId w:val="8"/>
        </w:numPr>
        <w:spacing w:after="347"/>
        <w:ind w:firstLine="566"/>
      </w:pPr>
      <w:r>
        <w:t>Обеспечивается участие Российской Федерации в реализации мероприятий по укреплению "поясов безопасности" во</w:t>
      </w:r>
      <w:r>
        <w:t xml:space="preserve">круг Афганистана с целью пресечения незаконного ввоза опиатов. </w:t>
      </w:r>
    </w:p>
    <w:p w:rsidR="00EC4EDA" w:rsidRDefault="00FA5EDF">
      <w:pPr>
        <w:spacing w:after="206" w:line="321" w:lineRule="auto"/>
        <w:ind w:left="-15" w:firstLine="566"/>
      </w:pPr>
      <w:r>
        <w:t xml:space="preserve">Проводятся согласованные межгосударственные профилактические и </w:t>
      </w:r>
      <w:proofErr w:type="spellStart"/>
      <w:r>
        <w:t>оперативноразыскные</w:t>
      </w:r>
      <w:proofErr w:type="spellEnd"/>
      <w:r>
        <w:t xml:space="preserve"> мероприятия по выявлению и ликвидации каналов международного </w:t>
      </w:r>
      <w:proofErr w:type="spellStart"/>
      <w:r>
        <w:t>наркотрафика</w:t>
      </w:r>
      <w:proofErr w:type="spellEnd"/>
      <w:r>
        <w:t xml:space="preserve">. </w:t>
      </w:r>
    </w:p>
    <w:p w:rsidR="00EC4EDA" w:rsidRDefault="00FA5EDF">
      <w:pPr>
        <w:ind w:left="-15" w:firstLine="566"/>
      </w:pPr>
      <w:r>
        <w:t>Решение задач обеспечения антинар</w:t>
      </w:r>
      <w:r>
        <w:t xml:space="preserve">котической безопасности достигается путем укрепления государственной границы Российской Федерации и границ таможенного союза, повышения их технической оснащенности, создания и совершенствования механизмов контроля за грузами, перевозимыми через таможенную </w:t>
      </w:r>
      <w:r>
        <w:t xml:space="preserve">границу Российской Федерации. </w:t>
      </w:r>
    </w:p>
    <w:p w:rsidR="00EC4EDA" w:rsidRDefault="00FA5EDF">
      <w:pPr>
        <w:ind w:left="-15" w:firstLine="566"/>
      </w:pPr>
      <w:r>
        <w:t>Для недопущения нелегального ввоза наркотиков в Российскую Федерацию совершенствуется система мер государственного контроля за иностранными гражданами (лицами без гражданства), прибывающими в Российскую Федерацию (находящимис</w:t>
      </w:r>
      <w:r>
        <w:t xml:space="preserve">я на ее территории), в особенности из </w:t>
      </w:r>
      <w:proofErr w:type="spellStart"/>
      <w:r>
        <w:t>наркоопасных</w:t>
      </w:r>
      <w:proofErr w:type="spellEnd"/>
      <w:r>
        <w:t xml:space="preserve"> регионов мира. </w:t>
      </w:r>
    </w:p>
    <w:p w:rsidR="00EC4EDA" w:rsidRDefault="00FA5EDF">
      <w:pPr>
        <w:spacing w:after="218" w:line="311" w:lineRule="auto"/>
        <w:ind w:left="-15" w:firstLine="566"/>
      </w:pPr>
      <w:r>
        <w:t xml:space="preserve">Принимаются целенаправленные меры по обеспечению общей безопасности в морских акваториях. Создается система мер контроля за инфраструктурой морских </w:t>
      </w:r>
      <w:proofErr w:type="spellStart"/>
      <w:proofErr w:type="gramStart"/>
      <w:r>
        <w:t>грузо</w:t>
      </w:r>
      <w:proofErr w:type="spellEnd"/>
      <w:r>
        <w:t>-пассажирских</w:t>
      </w:r>
      <w:proofErr w:type="gramEnd"/>
      <w:r>
        <w:t xml:space="preserve"> перевозок. </w:t>
      </w:r>
    </w:p>
    <w:p w:rsidR="00EC4EDA" w:rsidRDefault="00FA5EDF">
      <w:pPr>
        <w:ind w:left="-15" w:firstLine="566"/>
      </w:pPr>
      <w:r>
        <w:t>Принимаютс</w:t>
      </w:r>
      <w:r>
        <w:t xml:space="preserve">я меры по выявлению новых видов </w:t>
      </w:r>
      <w:proofErr w:type="spellStart"/>
      <w:r>
        <w:t>психоактивных</w:t>
      </w:r>
      <w:proofErr w:type="spellEnd"/>
      <w:r>
        <w:t xml:space="preserve"> веществ с целью их классификации и решения вопроса о включении в списки I, II и III перечня наркотических средств. </w:t>
      </w:r>
    </w:p>
    <w:p w:rsidR="00EC4EDA" w:rsidRDefault="00FA5EDF">
      <w:pPr>
        <w:ind w:left="-15" w:firstLine="566"/>
      </w:pPr>
      <w:r>
        <w:t>Обеспечиваются меры по пресечению незаконного оборота наркотиков в местах проведения культурно</w:t>
      </w:r>
      <w:r>
        <w:t xml:space="preserve">-досуговых мероприятий. </w:t>
      </w:r>
    </w:p>
    <w:p w:rsidR="00EC4EDA" w:rsidRDefault="00FA5EDF">
      <w:pPr>
        <w:numPr>
          <w:ilvl w:val="0"/>
          <w:numId w:val="9"/>
        </w:numPr>
        <w:ind w:firstLine="566"/>
      </w:pPr>
      <w:r>
        <w:t xml:space="preserve">Безопасность легального оборота наркотиков в Российской Федерации обеспечивается за счет совершенствования государственного механизма контроля за его осуществлением, особенно за оборотом </w:t>
      </w:r>
      <w:proofErr w:type="spellStart"/>
      <w:r>
        <w:t>прекурсоров</w:t>
      </w:r>
      <w:proofErr w:type="spellEnd"/>
      <w:r>
        <w:t xml:space="preserve">. </w:t>
      </w:r>
    </w:p>
    <w:p w:rsidR="00EC4EDA" w:rsidRDefault="00FA5EDF">
      <w:pPr>
        <w:ind w:left="-15" w:firstLine="566"/>
      </w:pPr>
      <w: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</w:t>
      </w:r>
      <w:r>
        <w:t xml:space="preserve">днено. </w:t>
      </w:r>
    </w:p>
    <w:p w:rsidR="00EC4EDA" w:rsidRDefault="00FA5EDF">
      <w:pPr>
        <w:spacing w:after="350"/>
        <w:ind w:left="-15" w:firstLine="566"/>
      </w:pPr>
      <w:r>
        <w:t xml:space="preserve">При решении задач по уничтожению имеющейся в Российской Федерации сырьевой базы незаконного </w:t>
      </w:r>
      <w:proofErr w:type="spellStart"/>
      <w:r>
        <w:t>наркопроизводства</w:t>
      </w:r>
      <w:proofErr w:type="spellEnd"/>
      <w:r>
        <w:t xml:space="preserve"> совершенствуется система выявления незаконных посевов и очагов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растений, разрабатываются научны</w:t>
      </w:r>
      <w:r>
        <w:t xml:space="preserve">е методики применения химических веществ для уничтожения </w:t>
      </w:r>
      <w:proofErr w:type="spellStart"/>
      <w:r>
        <w:t>наркосодержащих</w:t>
      </w:r>
      <w:proofErr w:type="spellEnd"/>
      <w:r>
        <w:t xml:space="preserve"> растений, а также снижения содержания в них </w:t>
      </w:r>
      <w:proofErr w:type="spellStart"/>
      <w:r>
        <w:t>психоактивных</w:t>
      </w:r>
      <w:proofErr w:type="spellEnd"/>
      <w:r>
        <w:t xml:space="preserve"> веществ. </w:t>
      </w:r>
    </w:p>
    <w:p w:rsidR="00EC4EDA" w:rsidRDefault="00FA5EDF">
      <w:r>
        <w:t xml:space="preserve">Совершенствование нормативно-правовой базы сокращения предложения наркотиков </w:t>
      </w:r>
    </w:p>
    <w:p w:rsidR="00EC4EDA" w:rsidRDefault="00FA5EDF">
      <w:pPr>
        <w:numPr>
          <w:ilvl w:val="0"/>
          <w:numId w:val="9"/>
        </w:numPr>
        <w:ind w:firstLine="566"/>
      </w:pPr>
      <w:r>
        <w:lastRenderedPageBreak/>
        <w:t xml:space="preserve">Российская Федерация реализует меры, </w:t>
      </w:r>
      <w:r>
        <w:t xml:space="preserve">направленные на совершенствование законодательства в сфере оборота наркотиков и их </w:t>
      </w:r>
      <w:proofErr w:type="spellStart"/>
      <w:r>
        <w:t>прекурсоров</w:t>
      </w:r>
      <w:proofErr w:type="spellEnd"/>
      <w:r>
        <w:t xml:space="preserve"> и в области противодействия их незаконному обороту, в целях охраны здоровья граждан, государственной и общественной безопасности. </w:t>
      </w:r>
    </w:p>
    <w:p w:rsidR="00EC4EDA" w:rsidRDefault="00FA5EDF">
      <w:pPr>
        <w:ind w:left="-15" w:firstLine="566"/>
      </w:pPr>
      <w:r>
        <w:t>При реализации данных мер обес</w:t>
      </w:r>
      <w:r>
        <w:t xml:space="preserve">печивается имплементация передового международного опыта нормативного регулирования. </w:t>
      </w:r>
    </w:p>
    <w:p w:rsidR="00EC4EDA" w:rsidRDefault="00FA5EDF">
      <w:pPr>
        <w:ind w:left="-15" w:firstLine="566"/>
      </w:pPr>
      <w: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</w:t>
      </w:r>
      <w:r>
        <w:t xml:space="preserve">реступления, связанные с незаконным оборотом наркотиков и их </w:t>
      </w:r>
      <w:proofErr w:type="spellStart"/>
      <w:r>
        <w:t>прекурсоров</w:t>
      </w:r>
      <w:proofErr w:type="spellEnd"/>
      <w:r>
        <w:t>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</w:t>
      </w:r>
      <w:r>
        <w:t xml:space="preserve">личных мероприятий. </w:t>
      </w:r>
    </w:p>
    <w:p w:rsidR="00EC4EDA" w:rsidRDefault="00FA5EDF">
      <w:pPr>
        <w:ind w:left="-15" w:firstLine="566"/>
      </w:pPr>
      <w:r>
        <w:t xml:space="preserve"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</w:t>
      </w:r>
      <w:proofErr w:type="spellStart"/>
      <w:r>
        <w:t>прекурсоров</w:t>
      </w:r>
      <w:proofErr w:type="spellEnd"/>
      <w:r>
        <w:t>, о фа</w:t>
      </w:r>
      <w:r>
        <w:t xml:space="preserve">ктах их незаконного оборота. </w:t>
      </w:r>
    </w:p>
    <w:p w:rsidR="00EC4EDA" w:rsidRDefault="00FA5EDF">
      <w:pPr>
        <w:spacing w:after="357"/>
        <w:ind w:left="-15" w:firstLine="566"/>
      </w:pPr>
      <w:r>
        <w:t xml:space="preserve"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</w:t>
      </w:r>
      <w:proofErr w:type="spellStart"/>
      <w:r>
        <w:t>прекурсоров</w:t>
      </w:r>
      <w:proofErr w:type="spellEnd"/>
      <w:r>
        <w:t xml:space="preserve">, по подрыву экономических основ </w:t>
      </w:r>
      <w:proofErr w:type="spellStart"/>
      <w:r>
        <w:t>наркопреступности</w:t>
      </w:r>
      <w:proofErr w:type="spellEnd"/>
      <w:r>
        <w:t xml:space="preserve">. </w:t>
      </w:r>
    </w:p>
    <w:p w:rsidR="00EC4EDA" w:rsidRDefault="00FA5EDF">
      <w:pPr>
        <w:spacing w:line="259" w:lineRule="auto"/>
        <w:ind w:left="562"/>
        <w:jc w:val="left"/>
      </w:pPr>
      <w:r>
        <w:rPr>
          <w:b/>
        </w:rPr>
        <w:t>I</w:t>
      </w:r>
      <w:r>
        <w:rPr>
          <w:b/>
        </w:rPr>
        <w:t>V. Совершенствование системы мер по сокращению спроса на наркотики</w:t>
      </w:r>
      <w:r>
        <w:t xml:space="preserve"> </w:t>
      </w:r>
    </w:p>
    <w:p w:rsidR="00EC4EDA" w:rsidRDefault="00FA5EDF">
      <w:pPr>
        <w:numPr>
          <w:ilvl w:val="0"/>
          <w:numId w:val="10"/>
        </w:numPr>
        <w:spacing w:after="350"/>
        <w:ind w:firstLine="566"/>
      </w:pPr>
      <w:r>
        <w:t>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</w:t>
      </w:r>
      <w:r>
        <w:t xml:space="preserve">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 </w:t>
      </w:r>
    </w:p>
    <w:p w:rsidR="00EC4EDA" w:rsidRDefault="00FA5EDF">
      <w:pPr>
        <w:spacing w:after="349"/>
      </w:pPr>
      <w:r>
        <w:t xml:space="preserve">а) государственную систему профилактики немедицинского потребления наркотиков; </w:t>
      </w:r>
    </w:p>
    <w:p w:rsidR="00EC4EDA" w:rsidRDefault="00FA5EDF">
      <w:pPr>
        <w:spacing w:after="351"/>
      </w:pPr>
      <w:r>
        <w:t xml:space="preserve">б) наркологическую медицинскую помощь; </w:t>
      </w:r>
    </w:p>
    <w:p w:rsidR="00EC4EDA" w:rsidRDefault="00FA5EDF">
      <w:r>
        <w:t xml:space="preserve">в) медико-социальную реабилитацию больных наркоманией. </w:t>
      </w:r>
    </w:p>
    <w:p w:rsidR="00EC4EDA" w:rsidRDefault="00FA5EDF">
      <w:pPr>
        <w:numPr>
          <w:ilvl w:val="0"/>
          <w:numId w:val="10"/>
        </w:numPr>
        <w:ind w:firstLine="566"/>
      </w:pPr>
      <w:r>
        <w:t xml:space="preserve">Основными угрозами в данной сфере являются: </w:t>
      </w:r>
    </w:p>
    <w:p w:rsidR="00EC4EDA" w:rsidRDefault="00FA5EDF">
      <w:pPr>
        <w:spacing w:after="49"/>
      </w:pPr>
      <w:r>
        <w:t>а) широкое распространение в общест</w:t>
      </w:r>
      <w:r>
        <w:t xml:space="preserve">ве терпимого отношения к немедицинскому </w:t>
      </w:r>
    </w:p>
    <w:p w:rsidR="00EC4EDA" w:rsidRDefault="00FA5EDF">
      <w:pPr>
        <w:spacing w:after="352"/>
        <w:ind w:left="-5"/>
      </w:pPr>
      <w:r>
        <w:t xml:space="preserve">потреблению наркотиков; </w:t>
      </w:r>
    </w:p>
    <w:p w:rsidR="00EC4EDA" w:rsidRDefault="00FA5EDF">
      <w:r>
        <w:t xml:space="preserve">б) увеличение численности лиц, вовлеченных в немедицинское потребление наркотиков; </w:t>
      </w:r>
    </w:p>
    <w:p w:rsidR="00EC4EDA" w:rsidRDefault="00FA5EDF">
      <w:pPr>
        <w:spacing w:after="50"/>
      </w:pPr>
      <w:r>
        <w:t xml:space="preserve">в) недостаточная эффективность организации оказания наркологической медицинской, </w:t>
      </w:r>
    </w:p>
    <w:p w:rsidR="00EC4EDA" w:rsidRDefault="00FA5EDF">
      <w:pPr>
        <w:ind w:left="-5"/>
      </w:pPr>
      <w:r>
        <w:t xml:space="preserve">педагогической, психологической и социальной помощи больным наркоманией; </w:t>
      </w:r>
    </w:p>
    <w:p w:rsidR="00EC4EDA" w:rsidRDefault="00FA5EDF">
      <w:pPr>
        <w:spacing w:after="352"/>
        <w:ind w:left="-15" w:firstLine="566"/>
      </w:pPr>
      <w:r>
        <w:lastRenderedPageBreak/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</w:t>
      </w:r>
      <w:r>
        <w:t xml:space="preserve">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 </w:t>
      </w:r>
    </w:p>
    <w:p w:rsidR="00EC4EDA" w:rsidRDefault="00FA5EDF">
      <w:r>
        <w:t xml:space="preserve">д) недостаточная доступность медико-социальной реабилитации для </w:t>
      </w:r>
      <w:r>
        <w:t xml:space="preserve">больных наркоманией; </w:t>
      </w:r>
    </w:p>
    <w:p w:rsidR="00EC4EDA" w:rsidRDefault="00FA5EDF">
      <w:pPr>
        <w:spacing w:after="49"/>
      </w:pPr>
      <w:r>
        <w:t xml:space="preserve">е) увеличение численности лиц, прошедших лечение, реабилитацию и вновь вернувшихся к </w:t>
      </w:r>
    </w:p>
    <w:p w:rsidR="00EC4EDA" w:rsidRDefault="00FA5EDF">
      <w:pPr>
        <w:spacing w:after="352"/>
        <w:ind w:left="-5"/>
      </w:pPr>
      <w:r>
        <w:t xml:space="preserve">немедицинскому потреблению наркотиков; </w:t>
      </w:r>
    </w:p>
    <w:p w:rsidR="00EC4EDA" w:rsidRDefault="00FA5EDF">
      <w:r>
        <w:t xml:space="preserve">ж) смещение личностных ориентиров в сторону потребительских ценностей; </w:t>
      </w:r>
    </w:p>
    <w:p w:rsidR="00EC4EDA" w:rsidRDefault="00FA5EDF">
      <w:pPr>
        <w:spacing w:after="47"/>
      </w:pPr>
      <w:r>
        <w:t>з) недостаточно широкий для обеспече</w:t>
      </w:r>
      <w:r>
        <w:t xml:space="preserve">ния занятости молодежи спектр предложений на </w:t>
      </w:r>
    </w:p>
    <w:p w:rsidR="00EC4EDA" w:rsidRDefault="00FA5EDF">
      <w:pPr>
        <w:spacing w:after="349"/>
        <w:ind w:left="-5"/>
      </w:pPr>
      <w:r>
        <w:t xml:space="preserve">рынке труда; </w:t>
      </w:r>
    </w:p>
    <w:p w:rsidR="00EC4EDA" w:rsidRDefault="00FA5EDF">
      <w:pPr>
        <w:spacing w:after="0" w:line="563" w:lineRule="auto"/>
        <w:ind w:left="567" w:right="3235" w:firstLine="0"/>
        <w:jc w:val="left"/>
      </w:pPr>
      <w:r>
        <w:t xml:space="preserve">и) слабая организация досуга детей, подростков и молодежи. Государственная система профилактики немедицинского потребления наркотиков </w:t>
      </w:r>
    </w:p>
    <w:p w:rsidR="00EC4EDA" w:rsidRDefault="00FA5EDF">
      <w:pPr>
        <w:numPr>
          <w:ilvl w:val="0"/>
          <w:numId w:val="11"/>
        </w:numPr>
        <w:ind w:firstLine="566"/>
      </w:pPr>
      <w:r>
        <w:t>Государственная система профилактики немедицинского потреблен</w:t>
      </w:r>
      <w:r>
        <w:t>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</w:t>
      </w:r>
      <w:r>
        <w:t xml:space="preserve">ского потребления наркотиков и наркомании. </w:t>
      </w:r>
    </w:p>
    <w:p w:rsidR="00EC4EDA" w:rsidRDefault="00FA5EDF">
      <w:pPr>
        <w:ind w:left="-15" w:firstLine="566"/>
      </w:pPr>
      <w:r>
        <w:t xml:space="preserve"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</w:t>
      </w:r>
      <w:r>
        <w:t xml:space="preserve">наркотиков и существенное снижение спроса на них. </w:t>
      </w:r>
    </w:p>
    <w:p w:rsidR="00EC4EDA" w:rsidRDefault="00FA5EDF">
      <w:pPr>
        <w:numPr>
          <w:ilvl w:val="0"/>
          <w:numId w:val="11"/>
        </w:numPr>
        <w:ind w:firstLine="566"/>
      </w:pPr>
      <w:r>
        <w:t xml:space="preserve">Достижение названной цели осуществляется путем решения следующих основных задач: </w:t>
      </w:r>
    </w:p>
    <w:p w:rsidR="00EC4EDA" w:rsidRDefault="00FA5EDF">
      <w:pPr>
        <w:ind w:left="-15" w:firstLine="566"/>
      </w:pPr>
      <w:r>
        <w:t>а) формирование негативного отношения в обществе к немедицинскому потреблению наркотиков, в том числе путем проведения акти</w:t>
      </w:r>
      <w:r>
        <w:t xml:space="preserve">вной антинаркотической пропаганды и противодействия деятельности по пропаганде и незаконной рекламе наркотиков и других </w:t>
      </w:r>
      <w:proofErr w:type="spellStart"/>
      <w:r>
        <w:t>психоактивных</w:t>
      </w:r>
      <w:proofErr w:type="spellEnd"/>
      <w:r>
        <w:t xml:space="preserve"> веществ, повышения уровня осведомленности населения о негативных последствиях немедицинского потребления наркотиков и об о</w:t>
      </w:r>
      <w:r>
        <w:t xml:space="preserve">тветственности за участие в их незаконном обороте, проведения грамотной информационной политики в средствах массовой информации; </w:t>
      </w:r>
    </w:p>
    <w:p w:rsidR="00EC4EDA" w:rsidRDefault="00FA5EDF">
      <w:pPr>
        <w:spacing w:after="49"/>
      </w:pPr>
      <w:r>
        <w:t xml:space="preserve">б) организация и проведение профилактических мероприятий с группами риска </w:t>
      </w:r>
    </w:p>
    <w:p w:rsidR="00EC4EDA" w:rsidRDefault="00FA5EDF">
      <w:pPr>
        <w:ind w:left="-5"/>
      </w:pPr>
      <w:r>
        <w:t xml:space="preserve">немедицинского потребления наркотиков; </w:t>
      </w:r>
    </w:p>
    <w:p w:rsidR="00EC4EDA" w:rsidRDefault="00FA5EDF">
      <w:pPr>
        <w:spacing w:after="47"/>
      </w:pPr>
      <w:r>
        <w:t>в) организа</w:t>
      </w:r>
      <w:r>
        <w:t xml:space="preserve">ция профилактической работы в организованных (трудовых и образовательных) </w:t>
      </w:r>
    </w:p>
    <w:p w:rsidR="00EC4EDA" w:rsidRDefault="00FA5EDF">
      <w:pPr>
        <w:ind w:left="-5"/>
      </w:pPr>
      <w:r>
        <w:lastRenderedPageBreak/>
        <w:t xml:space="preserve">коллективах; </w:t>
      </w:r>
    </w:p>
    <w:p w:rsidR="00EC4EDA" w:rsidRDefault="00FA5EDF">
      <w:pPr>
        <w:spacing w:after="49"/>
      </w:pPr>
      <w:r>
        <w:t xml:space="preserve">г) развитие системы раннего выявления незаконных потребителей наркотиков, в частности </w:t>
      </w:r>
    </w:p>
    <w:p w:rsidR="00EC4EDA" w:rsidRDefault="00FA5EDF">
      <w:pPr>
        <w:ind w:left="-5"/>
      </w:pPr>
      <w:r>
        <w:t xml:space="preserve">посредством ежегодной диспансеризации; </w:t>
      </w:r>
    </w:p>
    <w:p w:rsidR="00EC4EDA" w:rsidRDefault="00FA5EDF">
      <w:pPr>
        <w:ind w:left="-15" w:firstLine="566"/>
      </w:pPr>
      <w:r>
        <w:t xml:space="preserve"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</w:t>
      </w:r>
      <w:r>
        <w:t xml:space="preserve">организаций, занимающихся профилактикой наркомании; </w:t>
      </w:r>
    </w:p>
    <w:p w:rsidR="00EC4EDA" w:rsidRDefault="00FA5EDF">
      <w:pPr>
        <w:spacing w:after="48"/>
      </w:pPr>
      <w:r>
        <w:t xml:space="preserve">е) формирование личной ответственности за свое поведение, обусловливающее снижение </w:t>
      </w:r>
    </w:p>
    <w:p w:rsidR="00EC4EDA" w:rsidRDefault="00FA5EDF">
      <w:pPr>
        <w:ind w:left="-5"/>
      </w:pPr>
      <w:r>
        <w:t xml:space="preserve">спроса на наркотики; </w:t>
      </w:r>
    </w:p>
    <w:p w:rsidR="00EC4EDA" w:rsidRDefault="00FA5EDF">
      <w:pPr>
        <w:spacing w:after="49"/>
      </w:pPr>
      <w:r>
        <w:t xml:space="preserve">ж) формирование психологического иммунитета к потреблению наркотиков у детей </w:t>
      </w:r>
    </w:p>
    <w:p w:rsidR="00EC4EDA" w:rsidRDefault="00FA5EDF">
      <w:pPr>
        <w:ind w:left="-5"/>
      </w:pPr>
      <w:r>
        <w:t>школьного возраста,</w:t>
      </w:r>
      <w:r>
        <w:t xml:space="preserve"> их родителей и учителей. </w:t>
      </w:r>
    </w:p>
    <w:p w:rsidR="00EC4EDA" w:rsidRDefault="00FA5EDF">
      <w:pPr>
        <w:numPr>
          <w:ilvl w:val="0"/>
          <w:numId w:val="12"/>
        </w:numPr>
        <w:ind w:firstLine="566"/>
      </w:pPr>
      <w:r>
        <w:t>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</w:t>
      </w:r>
      <w:r>
        <w:t xml:space="preserve">исле специалисты образовательных, медицинских и культурно-просветительских учреждений, волонтеры молодежных организаций. </w:t>
      </w:r>
    </w:p>
    <w:p w:rsidR="00EC4EDA" w:rsidRDefault="00FA5EDF">
      <w:pPr>
        <w:ind w:left="-15" w:firstLine="566"/>
      </w:pPr>
      <w:r>
        <w:t xml:space="preserve">Мероприятия профилактики немедицинского потребления наркотиков предназначены для всех категорий населения, в первую очередь для детей </w:t>
      </w:r>
      <w:r>
        <w:t xml:space="preserve">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 </w:t>
      </w:r>
    </w:p>
    <w:p w:rsidR="00EC4EDA" w:rsidRDefault="00FA5EDF">
      <w:pPr>
        <w:numPr>
          <w:ilvl w:val="0"/>
          <w:numId w:val="12"/>
        </w:numPr>
        <w:ind w:firstLine="566"/>
      </w:pPr>
      <w:r>
        <w:t>Одним из предпочтительных направлений антинаркотической деятельности является включен</w:t>
      </w:r>
      <w:r>
        <w:t xml:space="preserve">ие в основные и дополнительные образовательные программы общеобразовательных учреждений и учреждений профессионального образования разделов по профилактике злоупотребления </w:t>
      </w:r>
      <w:proofErr w:type="spellStart"/>
      <w:r>
        <w:t>психоактивными</w:t>
      </w:r>
      <w:proofErr w:type="spellEnd"/>
      <w:r>
        <w:t xml:space="preserve"> веществами, а также программ, направленных на соответствующие целевые</w:t>
      </w:r>
      <w:r>
        <w:t xml:space="preserve"> аудитории (далее - целевые программы). При этом реализация целевых программ должна охватывать следующие возрастные и социальные группы: </w:t>
      </w:r>
    </w:p>
    <w:p w:rsidR="00EC4EDA" w:rsidRDefault="00FA5EDF">
      <w:pPr>
        <w:spacing w:after="50"/>
      </w:pPr>
      <w:r>
        <w:t xml:space="preserve">а) дети и подростки в возрасте до 17 лет включительно (обучающиеся, воспитанники </w:t>
      </w:r>
    </w:p>
    <w:p w:rsidR="00EC4EDA" w:rsidRDefault="00FA5EDF">
      <w:pPr>
        <w:spacing w:line="321" w:lineRule="auto"/>
        <w:ind w:left="-5"/>
      </w:pPr>
      <w:r>
        <w:t>образовательных учреждений и осужден</w:t>
      </w:r>
      <w:r>
        <w:t xml:space="preserve">ные в воспитательных колониях </w:t>
      </w:r>
      <w:proofErr w:type="spellStart"/>
      <w:r>
        <w:t>уголовноисполнительной</w:t>
      </w:r>
      <w:proofErr w:type="spellEnd"/>
      <w:r>
        <w:t xml:space="preserve"> системы России); </w:t>
      </w:r>
    </w:p>
    <w:p w:rsidR="00EC4EDA" w:rsidRDefault="00FA5EDF">
      <w:pPr>
        <w:spacing w:after="351"/>
      </w:pPr>
      <w:r>
        <w:t xml:space="preserve">б) молодежь в возрасте до 30 лет включительно; </w:t>
      </w:r>
    </w:p>
    <w:p w:rsidR="00EC4EDA" w:rsidRDefault="00FA5EDF">
      <w:pPr>
        <w:spacing w:after="349"/>
      </w:pPr>
      <w:r>
        <w:t xml:space="preserve">в) работающее население; </w:t>
      </w:r>
    </w:p>
    <w:p w:rsidR="00EC4EDA" w:rsidRDefault="00FA5EDF">
      <w:r>
        <w:t xml:space="preserve">г) призывники и военнослужащие. </w:t>
      </w:r>
    </w:p>
    <w:p w:rsidR="00EC4EDA" w:rsidRDefault="00FA5EDF">
      <w:pPr>
        <w:numPr>
          <w:ilvl w:val="0"/>
          <w:numId w:val="12"/>
        </w:numPr>
        <w:ind w:firstLine="566"/>
      </w:pPr>
      <w:r>
        <w:t>При проведении профилактических мероприятий следует отдавать предпочтение соче</w:t>
      </w:r>
      <w:r>
        <w:t>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</w:t>
      </w:r>
      <w:r>
        <w:t xml:space="preserve"> помощи ему в самореализации собственного жизненного предназначения. </w:t>
      </w:r>
    </w:p>
    <w:p w:rsidR="00EC4EDA" w:rsidRDefault="00FA5EDF">
      <w:pPr>
        <w:spacing w:after="349"/>
        <w:ind w:left="-15" w:firstLine="566"/>
      </w:pPr>
      <w:r>
        <w:lastRenderedPageBreak/>
        <w:t xml:space="preserve">Также необходимо разработать механизмы социального партнерства между государственными структурами и </w:t>
      </w:r>
      <w:proofErr w:type="gramStart"/>
      <w:r>
        <w:t>российскими компаниями</w:t>
      </w:r>
      <w:proofErr w:type="gramEnd"/>
      <w:r>
        <w:t xml:space="preserve"> и корпорациями, общественными объединениями и организациями при</w:t>
      </w:r>
      <w:r>
        <w:t xml:space="preserve"> проведении профилактических мероприятий антинаркотической направленности. </w:t>
      </w:r>
    </w:p>
    <w:p w:rsidR="00EC4EDA" w:rsidRDefault="00FA5EDF">
      <w:r>
        <w:t xml:space="preserve">Наркологическая медицинская помощь </w:t>
      </w:r>
    </w:p>
    <w:p w:rsidR="00EC4EDA" w:rsidRDefault="00FA5EDF">
      <w:pPr>
        <w:numPr>
          <w:ilvl w:val="0"/>
          <w:numId w:val="12"/>
        </w:numPr>
        <w:spacing w:after="350"/>
        <w:ind w:firstLine="566"/>
      </w:pPr>
      <w:r>
        <w:t>Оказание наркологической медицинской помощи лицам, допускающим немедицинское потребление наркотиков, осуществляется в соответствии с Конституцие</w:t>
      </w:r>
      <w:r>
        <w:t xml:space="preserve">й Российской Федерации, законодательством Российской Федерации об охране здоровья граждан. </w:t>
      </w:r>
    </w:p>
    <w:p w:rsidR="00EC4EDA" w:rsidRDefault="00FA5EDF">
      <w:pPr>
        <w:spacing w:after="350"/>
      </w:pPr>
      <w:r>
        <w:t xml:space="preserve">30.Современное состояние системы наркологической медицинской помощи определяется: </w:t>
      </w:r>
    </w:p>
    <w:p w:rsidR="00EC4EDA" w:rsidRDefault="00FA5EDF">
      <w:pPr>
        <w:spacing w:after="307"/>
      </w:pPr>
      <w:r>
        <w:t xml:space="preserve">а) недостаточной результативностью наркологической медицинской помощи; </w:t>
      </w:r>
    </w:p>
    <w:p w:rsidR="00EC4EDA" w:rsidRDefault="00FA5EDF">
      <w:pPr>
        <w:tabs>
          <w:tab w:val="center" w:pos="668"/>
          <w:tab w:val="center" w:pos="1785"/>
          <w:tab w:val="center" w:pos="3093"/>
          <w:tab w:val="center" w:pos="4800"/>
          <w:tab w:val="center" w:pos="7099"/>
          <w:tab w:val="right" w:pos="10070"/>
        </w:tabs>
        <w:spacing w:after="5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r>
        <w:tab/>
        <w:t xml:space="preserve">сокращением </w:t>
      </w:r>
      <w:r>
        <w:tab/>
        <w:t xml:space="preserve">числа </w:t>
      </w:r>
      <w:r>
        <w:tab/>
        <w:t xml:space="preserve">специализированных </w:t>
      </w:r>
      <w:r>
        <w:tab/>
        <w:t xml:space="preserve">государственных </w:t>
      </w:r>
      <w:r>
        <w:tab/>
        <w:t xml:space="preserve">наркологических </w:t>
      </w:r>
    </w:p>
    <w:p w:rsidR="00EC4EDA" w:rsidRDefault="00FA5EDF">
      <w:pPr>
        <w:spacing w:after="304"/>
        <w:ind w:left="-5"/>
      </w:pPr>
      <w:r>
        <w:t xml:space="preserve">медицинских учреждений и ухудшением их кадрового обеспечения; </w:t>
      </w:r>
    </w:p>
    <w:p w:rsidR="00EC4EDA" w:rsidRDefault="00FA5EDF">
      <w:pPr>
        <w:tabs>
          <w:tab w:val="center" w:pos="663"/>
          <w:tab w:val="center" w:pos="1961"/>
          <w:tab w:val="center" w:pos="3827"/>
          <w:tab w:val="center" w:pos="4812"/>
          <w:tab w:val="center" w:pos="5821"/>
          <w:tab w:val="center" w:pos="7409"/>
          <w:tab w:val="right" w:pos="10070"/>
        </w:tabs>
        <w:spacing w:after="5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ab/>
        <w:t xml:space="preserve">недостаточностью </w:t>
      </w:r>
      <w:r>
        <w:tab/>
        <w:t xml:space="preserve">финансового </w:t>
      </w:r>
      <w:r>
        <w:tab/>
        <w:t xml:space="preserve">и </w:t>
      </w:r>
      <w:r>
        <w:tab/>
        <w:t xml:space="preserve">технического </w:t>
      </w:r>
      <w:r>
        <w:tab/>
        <w:t xml:space="preserve">обеспечения </w:t>
      </w:r>
      <w:r>
        <w:tab/>
        <w:t xml:space="preserve">наркологической </w:t>
      </w:r>
    </w:p>
    <w:p w:rsidR="00EC4EDA" w:rsidRDefault="00FA5EDF">
      <w:pPr>
        <w:ind w:left="-5"/>
      </w:pPr>
      <w:r>
        <w:t xml:space="preserve">медицинской помощи. </w:t>
      </w:r>
    </w:p>
    <w:p w:rsidR="00EC4EDA" w:rsidRDefault="00FA5EDF">
      <w:pPr>
        <w:numPr>
          <w:ilvl w:val="0"/>
          <w:numId w:val="13"/>
        </w:numPr>
        <w:ind w:firstLine="566"/>
      </w:pPr>
      <w:r>
        <w:t xml:space="preserve">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</w:t>
      </w:r>
      <w:r>
        <w:t xml:space="preserve">повышение ее доступности и качества, снижение уровня смертности. </w:t>
      </w:r>
    </w:p>
    <w:p w:rsidR="00EC4EDA" w:rsidRDefault="00FA5EDF">
      <w:pPr>
        <w:numPr>
          <w:ilvl w:val="0"/>
          <w:numId w:val="13"/>
        </w:numPr>
        <w:spacing w:after="343"/>
        <w:ind w:firstLine="566"/>
      </w:pPr>
      <w:r>
        <w:t xml:space="preserve">Основные мероприятия по повышению эффективности и развитию наркологической медицинской помощи: </w:t>
      </w:r>
    </w:p>
    <w:p w:rsidR="00EC4EDA" w:rsidRDefault="00FA5EDF">
      <w:pPr>
        <w:spacing w:after="71"/>
      </w:pPr>
      <w:r>
        <w:t xml:space="preserve">а) подготовка и утверждение порядка оказания наркологической медицинской помощи и </w:t>
      </w:r>
    </w:p>
    <w:p w:rsidR="00EC4EDA" w:rsidRDefault="00FA5EDF">
      <w:pPr>
        <w:ind w:left="-5"/>
      </w:pPr>
      <w:r>
        <w:t xml:space="preserve">стандартов </w:t>
      </w:r>
      <w:r>
        <w:t xml:space="preserve">оказания наркологической медицинской помощи; </w:t>
      </w:r>
    </w:p>
    <w:p w:rsidR="00EC4EDA" w:rsidRDefault="00FA5EDF">
      <w:pPr>
        <w:spacing w:after="305"/>
        <w:ind w:left="-15" w:firstLine="566"/>
      </w:pPr>
      <w: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</w:t>
      </w:r>
      <w:r>
        <w:t xml:space="preserve">ия и его информационного обеспечения; </w:t>
      </w:r>
    </w:p>
    <w:p w:rsidR="00EC4EDA" w:rsidRDefault="00FA5EDF">
      <w:pPr>
        <w:tabs>
          <w:tab w:val="center" w:pos="663"/>
          <w:tab w:val="center" w:pos="1751"/>
          <w:tab w:val="center" w:pos="3608"/>
          <w:tab w:val="center" w:pos="5295"/>
          <w:tab w:val="center" w:pos="6558"/>
          <w:tab w:val="center" w:pos="7953"/>
          <w:tab w:val="center" w:pos="8961"/>
          <w:tab w:val="right" w:pos="10070"/>
        </w:tabs>
        <w:spacing w:after="5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ab/>
        <w:t xml:space="preserve">формирование </w:t>
      </w:r>
      <w:r>
        <w:tab/>
        <w:t xml:space="preserve">государственной </w:t>
      </w:r>
      <w:r>
        <w:tab/>
        <w:t xml:space="preserve">программы </w:t>
      </w:r>
      <w:r>
        <w:tab/>
        <w:t xml:space="preserve">научных </w:t>
      </w:r>
      <w:r>
        <w:tab/>
        <w:t xml:space="preserve">исследований </w:t>
      </w:r>
      <w:r>
        <w:tab/>
        <w:t xml:space="preserve">в </w:t>
      </w:r>
      <w:r>
        <w:tab/>
        <w:t xml:space="preserve">области </w:t>
      </w:r>
    </w:p>
    <w:p w:rsidR="00EC4EDA" w:rsidRDefault="00FA5EDF">
      <w:pPr>
        <w:ind w:left="-5"/>
      </w:pPr>
      <w:r>
        <w:t xml:space="preserve">наркологии; </w:t>
      </w:r>
    </w:p>
    <w:p w:rsidR="00EC4EDA" w:rsidRDefault="00FA5EDF">
      <w:pPr>
        <w:ind w:left="-15" w:firstLine="566"/>
      </w:pPr>
      <w:r>
        <w:t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списки I и II перечня наркотических средств, а равно легализации употребления отдельных нарко</w:t>
      </w:r>
      <w:r>
        <w:t xml:space="preserve">тиков в немедицинских целях; </w:t>
      </w:r>
    </w:p>
    <w:p w:rsidR="00EC4EDA" w:rsidRDefault="00FA5EDF">
      <w:pPr>
        <w:spacing w:after="47"/>
      </w:pPr>
      <w:r>
        <w:t xml:space="preserve">д) совершенствование методов диагностики наркомании, обследования, лечения больных </w:t>
      </w:r>
    </w:p>
    <w:p w:rsidR="00EC4EDA" w:rsidRDefault="00FA5EDF">
      <w:pPr>
        <w:ind w:left="-5"/>
      </w:pPr>
      <w:r>
        <w:t xml:space="preserve">наркоманией; </w:t>
      </w:r>
    </w:p>
    <w:p w:rsidR="00EC4EDA" w:rsidRDefault="00FA5EDF">
      <w:pPr>
        <w:spacing w:after="53"/>
        <w:ind w:left="-15" w:firstLine="566"/>
      </w:pPr>
      <w:r>
        <w:lastRenderedPageBreak/>
        <w:t xml:space="preserve">е) регулярная подготовка специалистов в области оказания наркологической медицинской помощи, повышение уровня информированности </w:t>
      </w:r>
      <w:r>
        <w:t xml:space="preserve">специалистов первичного звена </w:t>
      </w:r>
    </w:p>
    <w:p w:rsidR="00EC4EDA" w:rsidRDefault="00FA5EDF">
      <w:pPr>
        <w:ind w:left="-5"/>
      </w:pPr>
      <w:r>
        <w:t xml:space="preserve">здравоохранения по вопросам организации оказания наркологической медицинской помощи; </w:t>
      </w:r>
    </w:p>
    <w:p w:rsidR="00EC4EDA" w:rsidRDefault="00FA5EDF">
      <w:pPr>
        <w:spacing w:after="204"/>
        <w:ind w:left="-15" w:firstLine="566"/>
      </w:pPr>
      <w:r>
        <w:t xml:space="preserve">ж) улучшение финансового обеспечения </w:t>
      </w:r>
      <w:proofErr w:type="gramStart"/>
      <w:r>
        <w:t>деятельности</w:t>
      </w:r>
      <w:proofErr w:type="gramEnd"/>
      <w:r>
        <w:t xml:space="preserve"> специализированных государственных наркологических учреждений субъектов Российской Федера</w:t>
      </w:r>
      <w:r>
        <w:t xml:space="preserve">ции, наркологических подразделений лечебных учреждений муниципальных образований за счет средств бюджетов всех уровней; </w:t>
      </w:r>
    </w:p>
    <w:p w:rsidR="00EC4EDA" w:rsidRDefault="00FA5EDF">
      <w:pPr>
        <w:spacing w:after="45"/>
      </w:pPr>
      <w:r>
        <w:t xml:space="preserve">з) принятие мер по укреплению социальных гарантий для сотрудников наркологической </w:t>
      </w:r>
    </w:p>
    <w:p w:rsidR="00EC4EDA" w:rsidRDefault="00FA5EDF">
      <w:pPr>
        <w:spacing w:after="350"/>
        <w:ind w:left="-5"/>
      </w:pPr>
      <w:r>
        <w:t xml:space="preserve">службы. </w:t>
      </w:r>
    </w:p>
    <w:p w:rsidR="00EC4EDA" w:rsidRDefault="00FA5EDF">
      <w:r>
        <w:t xml:space="preserve">Реабилитация больных наркоманией </w:t>
      </w:r>
    </w:p>
    <w:p w:rsidR="00EC4EDA" w:rsidRDefault="00FA5EDF">
      <w:pPr>
        <w:numPr>
          <w:ilvl w:val="0"/>
          <w:numId w:val="14"/>
        </w:numPr>
        <w:ind w:firstLine="566"/>
      </w:pPr>
      <w:r>
        <w:t>Реабилита</w:t>
      </w:r>
      <w:r>
        <w:t>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</w:t>
      </w:r>
      <w:r>
        <w:t>ве (</w:t>
      </w:r>
      <w:proofErr w:type="spellStart"/>
      <w:r>
        <w:t>реинтеграцию</w:t>
      </w:r>
      <w:proofErr w:type="spellEnd"/>
      <w:r>
        <w:t xml:space="preserve">) без употребления наркотиков. </w:t>
      </w:r>
    </w:p>
    <w:p w:rsidR="00EC4EDA" w:rsidRDefault="00FA5EDF">
      <w:pPr>
        <w:numPr>
          <w:ilvl w:val="0"/>
          <w:numId w:val="14"/>
        </w:numPr>
        <w:spacing w:after="344"/>
        <w:ind w:firstLine="566"/>
      </w:pPr>
      <w:r>
        <w:t xml:space="preserve">Современное состояние системы реабилитации лиц, больных наркоманией, определяется: </w:t>
      </w:r>
    </w:p>
    <w:p w:rsidR="00EC4EDA" w:rsidRDefault="00FA5EDF">
      <w:pPr>
        <w:spacing w:after="304"/>
      </w:pPr>
      <w:r>
        <w:t xml:space="preserve">а) несовершенством нормативно-правовой базы по реабилитации больных наркоманией; </w:t>
      </w:r>
    </w:p>
    <w:p w:rsidR="00EC4EDA" w:rsidRDefault="00FA5EDF">
      <w:pPr>
        <w:tabs>
          <w:tab w:val="center" w:pos="668"/>
          <w:tab w:val="center" w:pos="1866"/>
          <w:tab w:val="center" w:pos="3893"/>
          <w:tab w:val="center" w:pos="6137"/>
          <w:tab w:val="center" w:pos="7726"/>
          <w:tab w:val="right" w:pos="10070"/>
        </w:tabs>
        <w:spacing w:after="5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r>
        <w:tab/>
        <w:t xml:space="preserve">недостаточным </w:t>
      </w:r>
      <w:r>
        <w:tab/>
        <w:t xml:space="preserve">финансированием </w:t>
      </w:r>
      <w:r>
        <w:tab/>
        <w:t>реаби</w:t>
      </w:r>
      <w:r>
        <w:t xml:space="preserve">литационного </w:t>
      </w:r>
      <w:r>
        <w:tab/>
        <w:t xml:space="preserve">звена </w:t>
      </w:r>
      <w:r>
        <w:tab/>
        <w:t xml:space="preserve">наркологической </w:t>
      </w:r>
    </w:p>
    <w:p w:rsidR="00EC4EDA" w:rsidRDefault="00FA5EDF">
      <w:pPr>
        <w:ind w:left="-5"/>
      </w:pPr>
      <w:r>
        <w:t xml:space="preserve">медицинской помощи за счет бюджетов субъектов Российской Федерации; </w:t>
      </w:r>
    </w:p>
    <w:p w:rsidR="00EC4EDA" w:rsidRDefault="00FA5EDF">
      <w:pPr>
        <w:ind w:left="-15" w:firstLine="566"/>
      </w:pPr>
      <w: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</w:t>
      </w:r>
      <w:r>
        <w:t xml:space="preserve">ний в субъектах Российской Федерации и низким уровнем их кадрового обеспечения; </w:t>
      </w:r>
    </w:p>
    <w:p w:rsidR="00EC4EDA" w:rsidRDefault="00FA5EDF">
      <w:pPr>
        <w:spacing w:after="348"/>
        <w:ind w:left="-15" w:firstLine="566"/>
      </w:pPr>
      <w:r>
        <w:t xml:space="preserve"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 </w:t>
      </w:r>
    </w:p>
    <w:p w:rsidR="00EC4EDA" w:rsidRDefault="00FA5EDF">
      <w:pPr>
        <w:spacing w:after="303"/>
        <w:ind w:left="-15" w:firstLine="566"/>
      </w:pPr>
      <w:r>
        <w:t>д) недостаточной эффективностью медико-социал</w:t>
      </w:r>
      <w:r>
        <w:t xml:space="preserve">ьных мероприятий, обеспечивающих восстановление социально значимых ресурсов личности больного наркоманией и его дальнейшую социализацию в обществе; </w:t>
      </w:r>
    </w:p>
    <w:p w:rsidR="00EC4EDA" w:rsidRDefault="00FA5EDF">
      <w:pPr>
        <w:tabs>
          <w:tab w:val="center" w:pos="659"/>
          <w:tab w:val="center" w:pos="1637"/>
          <w:tab w:val="center" w:pos="2944"/>
          <w:tab w:val="center" w:pos="3791"/>
          <w:tab w:val="center" w:pos="4816"/>
          <w:tab w:val="center" w:pos="5728"/>
          <w:tab w:val="center" w:pos="6518"/>
          <w:tab w:val="center" w:pos="7946"/>
          <w:tab w:val="right" w:pos="10070"/>
        </w:tabs>
        <w:spacing w:after="5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е) </w:t>
      </w:r>
      <w:r>
        <w:tab/>
        <w:t xml:space="preserve">отсутствием </w:t>
      </w:r>
      <w:r>
        <w:tab/>
        <w:t xml:space="preserve">условий </w:t>
      </w:r>
      <w:r>
        <w:tab/>
        <w:t xml:space="preserve">для </w:t>
      </w:r>
      <w:r>
        <w:tab/>
        <w:t xml:space="preserve">социальной </w:t>
      </w:r>
      <w:r>
        <w:tab/>
        <w:t xml:space="preserve">и </w:t>
      </w:r>
      <w:r>
        <w:tab/>
        <w:t xml:space="preserve">трудовой </w:t>
      </w:r>
      <w:r>
        <w:tab/>
      </w:r>
      <w:proofErr w:type="spellStart"/>
      <w:r>
        <w:t>реинтеграции</w:t>
      </w:r>
      <w:proofErr w:type="spellEnd"/>
      <w:r>
        <w:t xml:space="preserve"> </w:t>
      </w:r>
      <w:r>
        <w:tab/>
        <w:t xml:space="preserve">участников </w:t>
      </w:r>
    </w:p>
    <w:p w:rsidR="00EC4EDA" w:rsidRDefault="00FA5EDF">
      <w:pPr>
        <w:ind w:left="-5"/>
      </w:pPr>
      <w:r>
        <w:t>реабилитационных програм</w:t>
      </w:r>
      <w:r>
        <w:t xml:space="preserve">м. </w:t>
      </w:r>
    </w:p>
    <w:p w:rsidR="00EC4EDA" w:rsidRDefault="00FA5EDF">
      <w:pPr>
        <w:numPr>
          <w:ilvl w:val="0"/>
          <w:numId w:val="15"/>
        </w:numPr>
        <w:spacing w:after="350"/>
        <w:ind w:firstLine="566"/>
      </w:pPr>
      <w:r>
        <w:t>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</w:t>
      </w:r>
      <w:r>
        <w:t xml:space="preserve">о и общественного статуса, улучшение качества и увеличение продолжительности жизни больных наркоманией. </w:t>
      </w:r>
    </w:p>
    <w:p w:rsidR="00EC4EDA" w:rsidRDefault="00FA5EDF">
      <w:pPr>
        <w:numPr>
          <w:ilvl w:val="0"/>
          <w:numId w:val="15"/>
        </w:numPr>
        <w:spacing w:after="206" w:line="321" w:lineRule="auto"/>
        <w:ind w:firstLine="566"/>
      </w:pPr>
      <w:r>
        <w:lastRenderedPageBreak/>
        <w:t xml:space="preserve">Основными направлениями развития медико-социальной реабилитации больных наркоманией в Российской Федерации являются: </w:t>
      </w:r>
    </w:p>
    <w:p w:rsidR="00EC4EDA" w:rsidRDefault="00FA5EDF">
      <w:pPr>
        <w:spacing w:after="48"/>
      </w:pPr>
      <w:r>
        <w:t>а) организация реабилитационных н</w:t>
      </w:r>
      <w:r>
        <w:t xml:space="preserve">аркологических центров (отделений) в субъектах </w:t>
      </w:r>
    </w:p>
    <w:p w:rsidR="00EC4EDA" w:rsidRDefault="00FA5EDF">
      <w:pPr>
        <w:ind w:left="-5"/>
      </w:pPr>
      <w:r>
        <w:t xml:space="preserve">Российской Федерации; </w:t>
      </w:r>
    </w:p>
    <w:p w:rsidR="00EC4EDA" w:rsidRDefault="00FA5EDF">
      <w:pPr>
        <w:ind w:left="-15" w:firstLine="566"/>
      </w:pPr>
      <w: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</w:t>
      </w:r>
      <w:r>
        <w:t xml:space="preserve">ционных подразделений; </w:t>
      </w:r>
    </w:p>
    <w:p w:rsidR="00EC4EDA" w:rsidRDefault="00FA5EDF">
      <w:pPr>
        <w:spacing w:after="50"/>
      </w:pPr>
      <w:r>
        <w:t xml:space="preserve">в) укрепление кадрового состава наркологических реабилитационных центров (отделений) </w:t>
      </w:r>
    </w:p>
    <w:p w:rsidR="00EC4EDA" w:rsidRDefault="00FA5EDF">
      <w:pPr>
        <w:ind w:left="-5"/>
      </w:pPr>
      <w:r>
        <w:t xml:space="preserve">и подразделений с целью обеспечения бригадной формы работы с больными наркоманией; </w:t>
      </w:r>
    </w:p>
    <w:p w:rsidR="00EC4EDA" w:rsidRDefault="00FA5EDF">
      <w:pPr>
        <w:spacing w:after="346"/>
        <w:ind w:left="-15" w:firstLine="566"/>
      </w:pPr>
      <w:r>
        <w:t>г) систематическая подготовка и переподготовка специалистов (п</w:t>
      </w:r>
      <w:r>
        <w:t xml:space="preserve">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 </w:t>
      </w:r>
    </w:p>
    <w:p w:rsidR="00EC4EDA" w:rsidRDefault="00FA5EDF">
      <w:pPr>
        <w:ind w:left="-15" w:firstLine="566"/>
      </w:pPr>
      <w:r>
        <w:t>д) повышение доступности медико-социальной реабилитации для больных на</w:t>
      </w:r>
      <w:r>
        <w:t xml:space="preserve">ркоманией, а также для обратившихся за медицинской помощью лиц, употребляющих наркотики с вредными последствиями; </w:t>
      </w:r>
    </w:p>
    <w:p w:rsidR="00EC4EDA" w:rsidRDefault="00FA5EDF">
      <w:pPr>
        <w:spacing w:after="47"/>
      </w:pPr>
      <w:r>
        <w:t xml:space="preserve">е) организация системы обучения и трудоустройства больных наркоманией, прошедших </w:t>
      </w:r>
    </w:p>
    <w:p w:rsidR="00EC4EDA" w:rsidRDefault="00FA5EDF">
      <w:pPr>
        <w:ind w:left="-5"/>
      </w:pPr>
      <w:r>
        <w:t xml:space="preserve">медико-социальную реабилитацию; </w:t>
      </w:r>
    </w:p>
    <w:p w:rsidR="00EC4EDA" w:rsidRDefault="00FA5EDF">
      <w:pPr>
        <w:spacing w:after="349"/>
        <w:ind w:left="-15" w:firstLine="566"/>
      </w:pPr>
      <w:r>
        <w:t xml:space="preserve"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 </w:t>
      </w:r>
    </w:p>
    <w:p w:rsidR="00EC4EDA" w:rsidRDefault="00FA5EDF">
      <w:r>
        <w:t xml:space="preserve">з) совершенствование методов медико-социальной реабилитации больных наркоманией; </w:t>
      </w:r>
    </w:p>
    <w:p w:rsidR="00EC4EDA" w:rsidRDefault="00FA5EDF">
      <w:pPr>
        <w:spacing w:after="303"/>
        <w:ind w:left="-15" w:firstLine="566"/>
      </w:pPr>
      <w:r>
        <w:t>и) формирование</w:t>
      </w:r>
      <w:r>
        <w:t xml:space="preserve">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 </w:t>
      </w:r>
    </w:p>
    <w:p w:rsidR="00EC4EDA" w:rsidRDefault="00FA5EDF">
      <w:pPr>
        <w:tabs>
          <w:tab w:val="center" w:pos="665"/>
          <w:tab w:val="center" w:pos="1523"/>
          <w:tab w:val="center" w:pos="2716"/>
          <w:tab w:val="center" w:pos="4356"/>
          <w:tab w:val="center" w:pos="6034"/>
          <w:tab w:val="center" w:pos="7485"/>
          <w:tab w:val="right" w:pos="10070"/>
        </w:tabs>
        <w:spacing w:after="5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введение </w:t>
      </w:r>
      <w:r>
        <w:tab/>
        <w:t xml:space="preserve">системы </w:t>
      </w:r>
      <w:r>
        <w:tab/>
        <w:t xml:space="preserve">государственного </w:t>
      </w:r>
      <w:r>
        <w:tab/>
        <w:t xml:space="preserve">контроля </w:t>
      </w:r>
      <w:r>
        <w:tab/>
        <w:t>деятельности</w:t>
      </w:r>
      <w:r>
        <w:t xml:space="preserve"> </w:t>
      </w:r>
      <w:r>
        <w:tab/>
        <w:t xml:space="preserve">немедицинских </w:t>
      </w:r>
    </w:p>
    <w:p w:rsidR="00EC4EDA" w:rsidRDefault="00FA5EDF">
      <w:pPr>
        <w:ind w:left="-5"/>
      </w:pPr>
      <w:r>
        <w:t xml:space="preserve">реабилитационных учреждений вне зависимости от их организационно-правовой формы; </w:t>
      </w:r>
    </w:p>
    <w:p w:rsidR="00EC4EDA" w:rsidRDefault="00FA5EDF">
      <w:pPr>
        <w:ind w:left="-15" w:firstLine="566"/>
      </w:pPr>
      <w:r>
        <w:t xml:space="preserve"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</w:t>
      </w:r>
      <w:proofErr w:type="spellStart"/>
      <w:r>
        <w:t>реинтеграции</w:t>
      </w:r>
      <w:proofErr w:type="spellEnd"/>
      <w:r>
        <w:t xml:space="preserve"> больных наркоманией; </w:t>
      </w:r>
    </w:p>
    <w:p w:rsidR="00EC4EDA" w:rsidRDefault="00FA5EDF">
      <w:pPr>
        <w:spacing w:after="50"/>
      </w:pPr>
      <w:r>
        <w:t>м) формирование системы информ</w:t>
      </w:r>
      <w:r>
        <w:t xml:space="preserve">ирования населения о спектре реабилитационных услуг, </w:t>
      </w:r>
    </w:p>
    <w:p w:rsidR="00EC4EDA" w:rsidRDefault="00FA5EDF">
      <w:pPr>
        <w:ind w:left="-5"/>
      </w:pPr>
      <w:r>
        <w:t xml:space="preserve">предоставляемых на государственном, региональном и муниципальном уровнях; </w:t>
      </w:r>
    </w:p>
    <w:p w:rsidR="00EC4EDA" w:rsidRDefault="00FA5EDF">
      <w:pPr>
        <w:spacing w:after="50"/>
      </w:pPr>
      <w:r>
        <w:t xml:space="preserve">н) создание механизмов мотивации лиц, допускающих немедицинское потребление </w:t>
      </w:r>
    </w:p>
    <w:p w:rsidR="00EC4EDA" w:rsidRDefault="00FA5EDF">
      <w:pPr>
        <w:ind w:left="-5"/>
      </w:pPr>
      <w:r>
        <w:t>наркотиков, на участие в реабилитационных программ</w:t>
      </w:r>
      <w:r>
        <w:t xml:space="preserve">ах; </w:t>
      </w:r>
    </w:p>
    <w:p w:rsidR="00EC4EDA" w:rsidRDefault="00FA5EDF">
      <w:pPr>
        <w:spacing w:after="217" w:line="312" w:lineRule="auto"/>
        <w:ind w:left="-15" w:firstLine="566"/>
      </w:pPr>
      <w:r>
        <w:lastRenderedPageBreak/>
        <w:t xml:space="preserve"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 </w:t>
      </w:r>
    </w:p>
    <w:p w:rsidR="00EC4EDA" w:rsidRDefault="00FA5EDF">
      <w:pPr>
        <w:spacing w:after="50"/>
      </w:pPr>
      <w:r>
        <w:t>п) разработка механизмов государственной поддержки учреждений</w:t>
      </w:r>
      <w:r>
        <w:t xml:space="preserve">, обеспечивающих </w:t>
      </w:r>
    </w:p>
    <w:p w:rsidR="00EC4EDA" w:rsidRDefault="00FA5EDF">
      <w:pPr>
        <w:spacing w:after="350"/>
        <w:ind w:left="-5"/>
      </w:pPr>
      <w:r>
        <w:t xml:space="preserve">социальную и трудовую </w:t>
      </w:r>
      <w:proofErr w:type="spellStart"/>
      <w:r>
        <w:t>реинтеграцию</w:t>
      </w:r>
      <w:proofErr w:type="spellEnd"/>
      <w:r>
        <w:t xml:space="preserve"> участников реабилитационных программ. </w:t>
      </w:r>
    </w:p>
    <w:p w:rsidR="00EC4EDA" w:rsidRDefault="00FA5EDF">
      <w:pPr>
        <w:spacing w:after="357"/>
        <w:ind w:left="-15" w:firstLine="566"/>
      </w:pPr>
      <w:r>
        <w:t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</w:t>
      </w:r>
      <w:r>
        <w:t xml:space="preserve">мках которой планируется внедрить в деятельность региональных наркологических реабилитационных учреждений </w:t>
      </w:r>
      <w:proofErr w:type="spellStart"/>
      <w:r>
        <w:t>малозатратные</w:t>
      </w:r>
      <w:proofErr w:type="spellEnd"/>
      <w:r>
        <w:t xml:space="preserve"> технологии и </w:t>
      </w:r>
      <w:proofErr w:type="spellStart"/>
      <w:r>
        <w:t>стационарозамещающие</w:t>
      </w:r>
      <w:proofErr w:type="spellEnd"/>
      <w:r>
        <w:t xml:space="preserve"> формы оказания реабилитационной помощи, включая организацию лечебно-трудовых мастерских, а также оснас</w:t>
      </w:r>
      <w:r>
        <w:t xml:space="preserve">тить их оборудованием для оказания консультативной, диагностической и восстановительной медицинской помощи. </w:t>
      </w:r>
    </w:p>
    <w:p w:rsidR="00EC4EDA" w:rsidRDefault="00FA5EDF">
      <w:pPr>
        <w:spacing w:after="348" w:line="259" w:lineRule="auto"/>
        <w:ind w:left="562"/>
        <w:jc w:val="left"/>
      </w:pPr>
      <w:r>
        <w:rPr>
          <w:b/>
        </w:rPr>
        <w:t>V. Основные направления развития международного сотрудничества</w:t>
      </w:r>
      <w:r>
        <w:t xml:space="preserve"> </w:t>
      </w:r>
    </w:p>
    <w:p w:rsidR="00EC4EDA" w:rsidRDefault="00FA5EDF">
      <w:pPr>
        <w:numPr>
          <w:ilvl w:val="0"/>
          <w:numId w:val="16"/>
        </w:numPr>
        <w:spacing w:line="321" w:lineRule="auto"/>
        <w:ind w:firstLine="566"/>
      </w:pPr>
      <w:r>
        <w:t xml:space="preserve">Стратегическими целями международного сотрудничества Российской Федерации в сфере контроля за оборотом наркотиков являются: </w:t>
      </w:r>
    </w:p>
    <w:p w:rsidR="00EC4EDA" w:rsidRDefault="00FA5EDF">
      <w:pPr>
        <w:ind w:left="-15" w:firstLine="566"/>
      </w:pPr>
      <w:r>
        <w:t>а) использование механизмов многостороннего и двустороннего сотрудничества с иностранными государствами, региональными и международ</w:t>
      </w:r>
      <w:r>
        <w:t xml:space="preserve">ными организациями, включая расширение необходимой договорно-правовой базы; </w:t>
      </w:r>
    </w:p>
    <w:p w:rsidR="00EC4EDA" w:rsidRDefault="00FA5EDF">
      <w:pPr>
        <w:ind w:left="-15" w:firstLine="566"/>
      </w:pPr>
      <w:r>
        <w:t>б) укрепление существующей системы международного контроля за оборотом наркотиков на основе соответствующих Конвенций ООН, резолюций Совета Безопасности, решений Генеральной Ассам</w:t>
      </w:r>
      <w:r>
        <w:t xml:space="preserve">блеи и других органов системы ООН. </w:t>
      </w:r>
    </w:p>
    <w:p w:rsidR="00EC4EDA" w:rsidRDefault="00FA5EDF">
      <w:pPr>
        <w:numPr>
          <w:ilvl w:val="0"/>
          <w:numId w:val="16"/>
        </w:numPr>
        <w:spacing w:after="345"/>
        <w:ind w:firstLine="566"/>
      </w:pPr>
      <w:r>
        <w:t xml:space="preserve">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 </w:t>
      </w:r>
    </w:p>
    <w:p w:rsidR="00EC4EDA" w:rsidRDefault="00FA5EDF">
      <w:pPr>
        <w:numPr>
          <w:ilvl w:val="0"/>
          <w:numId w:val="16"/>
        </w:numPr>
        <w:spacing w:after="207" w:line="321" w:lineRule="auto"/>
        <w:ind w:firstLine="566"/>
      </w:pPr>
      <w:r>
        <w:t>Приорит</w:t>
      </w:r>
      <w:r>
        <w:t xml:space="preserve">етными направлениями международного сотрудничества Российской Федерации в сфере контроля за оборотом наркотиков являются: </w:t>
      </w:r>
    </w:p>
    <w:p w:rsidR="00EC4EDA" w:rsidRDefault="00FA5EDF">
      <w:pPr>
        <w:spacing w:after="53"/>
        <w:ind w:left="-15" w:firstLine="566"/>
      </w:pPr>
      <w:r>
        <w:t xml:space="preserve">а) осуществление противодействия глобальной </w:t>
      </w:r>
      <w:proofErr w:type="spellStart"/>
      <w:r>
        <w:t>наркоугрозе</w:t>
      </w:r>
      <w:proofErr w:type="spellEnd"/>
      <w:r>
        <w:t xml:space="preserve"> с учетом принципиальной позиции Российской Федерации о центральной координиру</w:t>
      </w:r>
      <w:r>
        <w:t xml:space="preserve">ющей роли ООН и ее Совета </w:t>
      </w:r>
    </w:p>
    <w:p w:rsidR="00EC4EDA" w:rsidRDefault="00FA5EDF">
      <w:pPr>
        <w:ind w:left="-5"/>
      </w:pPr>
      <w:r>
        <w:t xml:space="preserve">Безопасности в борьбе с новыми вызовами и угрозами в этой сфере; </w:t>
      </w:r>
    </w:p>
    <w:p w:rsidR="00EC4EDA" w:rsidRDefault="00FA5EDF">
      <w:pPr>
        <w:spacing w:after="52" w:line="259" w:lineRule="auto"/>
        <w:ind w:left="10" w:right="-9"/>
        <w:jc w:val="right"/>
      </w:pPr>
      <w:r>
        <w:t xml:space="preserve">б) концентрация основных усилий на борьбе с контрабандой в Российскую Федерацию </w:t>
      </w:r>
    </w:p>
    <w:p w:rsidR="00EC4EDA" w:rsidRDefault="00FA5EDF">
      <w:pPr>
        <w:ind w:left="-5"/>
      </w:pPr>
      <w:r>
        <w:t xml:space="preserve">опиатов и </w:t>
      </w:r>
      <w:proofErr w:type="spellStart"/>
      <w:r>
        <w:t>каннабиноидов</w:t>
      </w:r>
      <w:proofErr w:type="spellEnd"/>
      <w:r>
        <w:t xml:space="preserve"> из Афганистана и стран Центральной Азии; </w:t>
      </w:r>
    </w:p>
    <w:p w:rsidR="00EC4EDA" w:rsidRDefault="00FA5EDF">
      <w:pPr>
        <w:spacing w:after="52" w:line="259" w:lineRule="auto"/>
        <w:ind w:left="10" w:right="-9"/>
        <w:jc w:val="right"/>
      </w:pPr>
      <w:r>
        <w:t>в) повышение рол</w:t>
      </w:r>
      <w:r>
        <w:t xml:space="preserve">и России в оказании технического содействия Афганистану и другим </w:t>
      </w:r>
    </w:p>
    <w:p w:rsidR="00EC4EDA" w:rsidRDefault="00FA5EDF">
      <w:pPr>
        <w:ind w:left="-5"/>
      </w:pPr>
      <w:r>
        <w:t xml:space="preserve">странам Западной и Центральной Азии в противодействии афганской </w:t>
      </w:r>
      <w:proofErr w:type="spellStart"/>
      <w:r>
        <w:t>наркоугрозе</w:t>
      </w:r>
      <w:proofErr w:type="spellEnd"/>
      <w:r>
        <w:t xml:space="preserve">; </w:t>
      </w:r>
    </w:p>
    <w:p w:rsidR="00EC4EDA" w:rsidRDefault="00FA5EDF">
      <w:pPr>
        <w:ind w:left="-15" w:firstLine="566"/>
      </w:pPr>
      <w:r>
        <w:t>г) ведение целенаправленной работы по прогнозированию и ликвидации угроз национальной безопасности Российской Фе</w:t>
      </w:r>
      <w:r>
        <w:t xml:space="preserve">дерации со стороны других типов наркотиков, включая синтетические; </w:t>
      </w:r>
    </w:p>
    <w:p w:rsidR="00EC4EDA" w:rsidRDefault="00FA5EDF">
      <w:pPr>
        <w:ind w:left="-15" w:firstLine="566"/>
      </w:pPr>
      <w:r>
        <w:lastRenderedPageBreak/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</w:t>
      </w:r>
      <w:r>
        <w:t xml:space="preserve">зопасности, Шанхайская организация сотрудничества, Содружество Независимых Государств,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антинаркотической </w:t>
      </w:r>
      <w:r>
        <w:t xml:space="preserve">и финансовой безопасности вокруг Афганистана; </w:t>
      </w:r>
    </w:p>
    <w:p w:rsidR="00EC4EDA" w:rsidRDefault="00FA5EDF">
      <w:pPr>
        <w:spacing w:after="358"/>
        <w:ind w:left="-15" w:firstLine="566"/>
      </w:pPr>
      <w:r>
        <w:t>е) комплексное изучение проблем, связанных с контролем над наркотиками, включая сокращение предложения и спроса на них, и выработка совместных мер по решению указанных проблем в контактах с "Группой восьми", в</w:t>
      </w:r>
      <w:r>
        <w:t xml:space="preserve"> первую очередь с представителями США, Европейского союза, НАТО, а также на соответствующих площадках Азиатско-Тихоокеанского региона, Африки, Латинской и Северной Америки. </w:t>
      </w:r>
    </w:p>
    <w:p w:rsidR="00EC4EDA" w:rsidRDefault="00FA5EDF">
      <w:pPr>
        <w:spacing w:line="324" w:lineRule="auto"/>
        <w:ind w:left="0" w:firstLine="566"/>
        <w:jc w:val="left"/>
      </w:pPr>
      <w:r>
        <w:rPr>
          <w:b/>
        </w:rPr>
        <w:t>VI. Организационное, правовое</w:t>
      </w:r>
      <w:r>
        <w:t xml:space="preserve"> </w:t>
      </w:r>
      <w:r>
        <w:rPr>
          <w:b/>
        </w:rPr>
        <w:t>и ресурсное обеспечение антинаркотической деятельнос</w:t>
      </w:r>
      <w:r>
        <w:rPr>
          <w:b/>
        </w:rPr>
        <w:t>ти в Российской Федерации.</w:t>
      </w:r>
      <w:r>
        <w:t xml:space="preserve"> </w:t>
      </w:r>
    </w:p>
    <w:p w:rsidR="00EC4EDA" w:rsidRDefault="00FA5EDF">
      <w:pPr>
        <w:spacing w:line="259" w:lineRule="auto"/>
        <w:ind w:left="562"/>
        <w:jc w:val="left"/>
      </w:pPr>
      <w:r>
        <w:rPr>
          <w:b/>
        </w:rPr>
        <w:t>Механизм контроля</w:t>
      </w:r>
      <w:r>
        <w:t xml:space="preserve"> </w:t>
      </w:r>
      <w:r>
        <w:rPr>
          <w:b/>
        </w:rPr>
        <w:t>за реализацией Стратегии</w:t>
      </w:r>
      <w:r>
        <w:t xml:space="preserve"> </w:t>
      </w:r>
    </w:p>
    <w:p w:rsidR="00EC4EDA" w:rsidRDefault="00FA5EDF">
      <w:pPr>
        <w:numPr>
          <w:ilvl w:val="0"/>
          <w:numId w:val="17"/>
        </w:numPr>
        <w:ind w:firstLine="566"/>
      </w:pPr>
      <w:r>
        <w:t xml:space="preserve">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повышения уровня координации субъектов антинаркотической деятельности и качества их работы в сфере борьбы с </w:t>
      </w:r>
      <w:r>
        <w:t xml:space="preserve">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 </w:t>
      </w:r>
    </w:p>
    <w:p w:rsidR="00EC4EDA" w:rsidRDefault="00FA5EDF">
      <w:pPr>
        <w:numPr>
          <w:ilvl w:val="0"/>
          <w:numId w:val="17"/>
        </w:numPr>
        <w:ind w:firstLine="566"/>
      </w:pPr>
      <w:r>
        <w:t xml:space="preserve">Совершенствованию организационного обеспечения антинаркотической деятельности будет </w:t>
      </w:r>
      <w:r>
        <w:t xml:space="preserve">способствовать: </w:t>
      </w:r>
    </w:p>
    <w:p w:rsidR="00EC4EDA" w:rsidRDefault="00FA5EDF">
      <w:pPr>
        <w:spacing w:after="52" w:line="259" w:lineRule="auto"/>
        <w:ind w:left="10" w:right="-9"/>
        <w:jc w:val="right"/>
      </w:pPr>
      <w:r>
        <w:t xml:space="preserve">а) создание государственной системы мониторинга </w:t>
      </w:r>
      <w:proofErr w:type="spellStart"/>
      <w:r>
        <w:t>наркоситуации</w:t>
      </w:r>
      <w:proofErr w:type="spellEnd"/>
      <w:r>
        <w:t xml:space="preserve"> в Российской </w:t>
      </w:r>
    </w:p>
    <w:p w:rsidR="00EC4EDA" w:rsidRDefault="00FA5EDF">
      <w:pPr>
        <w:ind w:left="-5"/>
      </w:pPr>
      <w:r>
        <w:t xml:space="preserve">Федерации; </w:t>
      </w:r>
    </w:p>
    <w:p w:rsidR="00EC4EDA" w:rsidRDefault="00FA5EDF">
      <w:pPr>
        <w:spacing w:after="52" w:line="259" w:lineRule="auto"/>
        <w:ind w:left="10" w:right="-9"/>
        <w:jc w:val="right"/>
      </w:pPr>
      <w:r>
        <w:t xml:space="preserve">б) разработка и реализация федеральных и региональных целевых программ в сфере </w:t>
      </w:r>
    </w:p>
    <w:p w:rsidR="00EC4EDA" w:rsidRDefault="00FA5EDF">
      <w:pPr>
        <w:ind w:left="-5"/>
      </w:pPr>
      <w:r>
        <w:t xml:space="preserve">противодействия злоупотреблению наркотиками и их незаконному обороту; </w:t>
      </w:r>
    </w:p>
    <w:p w:rsidR="00EC4EDA" w:rsidRDefault="00FA5EDF">
      <w:pPr>
        <w:ind w:left="-15" w:firstLine="566"/>
      </w:pPr>
      <w: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</w:t>
      </w:r>
      <w:r>
        <w:t xml:space="preserve">тельной власти субъектов Российской Федерации и органов местного самоуправления; </w:t>
      </w:r>
    </w:p>
    <w:p w:rsidR="00EC4EDA" w:rsidRDefault="00FA5EDF">
      <w:pPr>
        <w:ind w:left="-15" w:firstLine="566"/>
      </w:pPr>
      <w: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</w:t>
      </w:r>
      <w:r>
        <w:t xml:space="preserve">ния по вопросам организации и осуществления мероприятий, направленных на профилактику немедицинского потребления наркотиков и </w:t>
      </w:r>
      <w:proofErr w:type="spellStart"/>
      <w:r>
        <w:t>наркопреступности</w:t>
      </w:r>
      <w:proofErr w:type="spellEnd"/>
      <w:r>
        <w:t xml:space="preserve">, а также антинаркотической пропаганды; </w:t>
      </w:r>
    </w:p>
    <w:p w:rsidR="00EC4EDA" w:rsidRDefault="00FA5EDF">
      <w:pPr>
        <w:spacing w:after="347"/>
        <w:ind w:left="-15" w:firstLine="566"/>
      </w:pPr>
      <w:r>
        <w:t>д) создание механизма взаимодействия правоохранительных и иных государст</w:t>
      </w:r>
      <w:r>
        <w:t xml:space="preserve">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 </w:t>
      </w:r>
    </w:p>
    <w:p w:rsidR="00EC4EDA" w:rsidRDefault="00FA5EDF">
      <w:pPr>
        <w:spacing w:after="349"/>
        <w:ind w:left="-15" w:firstLine="566"/>
      </w:pPr>
      <w:r>
        <w:lastRenderedPageBreak/>
        <w:t>е) создание государственного научно-исследовательского центра с системой филиалов в федеральны</w:t>
      </w:r>
      <w:r>
        <w:t xml:space="preserve">х округах, работающего на основе междисциплинарного подхода и продвигающего передовые мировые методы антинаркотической политики. </w:t>
      </w:r>
    </w:p>
    <w:p w:rsidR="00EC4EDA" w:rsidRDefault="00FA5EDF">
      <w:pPr>
        <w:spacing w:after="236" w:line="321" w:lineRule="auto"/>
        <w:ind w:left="-15" w:firstLine="566"/>
      </w:pPr>
      <w:r>
        <w:t xml:space="preserve">43. Совершенствование нормативно-правового регулирования антинаркотической деятельности предусматривает: </w:t>
      </w:r>
    </w:p>
    <w:p w:rsidR="00EC4EDA" w:rsidRDefault="00FA5EDF">
      <w:pPr>
        <w:tabs>
          <w:tab w:val="center" w:pos="659"/>
          <w:tab w:val="center" w:pos="2077"/>
          <w:tab w:val="center" w:pos="4295"/>
          <w:tab w:val="center" w:pos="6104"/>
          <w:tab w:val="center" w:pos="7588"/>
          <w:tab w:val="center" w:pos="8597"/>
          <w:tab w:val="right" w:pos="10070"/>
        </w:tabs>
        <w:spacing w:after="52"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</w:t>
      </w:r>
      <w:r>
        <w:tab/>
        <w:t>совершенствован</w:t>
      </w:r>
      <w:r>
        <w:t xml:space="preserve">ие </w:t>
      </w:r>
      <w:r>
        <w:tab/>
        <w:t xml:space="preserve">законодательства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по </w:t>
      </w:r>
      <w:r>
        <w:tab/>
        <w:t xml:space="preserve">основным </w:t>
      </w:r>
    </w:p>
    <w:p w:rsidR="00EC4EDA" w:rsidRDefault="00FA5EDF">
      <w:pPr>
        <w:spacing w:after="350"/>
        <w:ind w:left="-5"/>
      </w:pPr>
      <w:r>
        <w:t xml:space="preserve">стратегическим направлениям государственной антинаркотической политики; </w:t>
      </w:r>
    </w:p>
    <w:p w:rsidR="00EC4EDA" w:rsidRDefault="00FA5EDF">
      <w:pPr>
        <w:ind w:left="-15" w:firstLine="566"/>
      </w:pPr>
      <w:r>
        <w:t>б) совершенствование уголовно-</w:t>
      </w:r>
      <w:r>
        <w:t xml:space="preserve">правового законодательства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</w:t>
      </w:r>
      <w:proofErr w:type="spellStart"/>
      <w:r>
        <w:t>преюдиции</w:t>
      </w:r>
      <w:proofErr w:type="spellEnd"/>
      <w:r>
        <w:t>, обеспечени</w:t>
      </w:r>
      <w:r>
        <w:t xml:space="preserve">я гибкости системы наказания, предусматривающей дифференциацию ответственности; </w:t>
      </w:r>
    </w:p>
    <w:p w:rsidR="00EC4EDA" w:rsidRDefault="00FA5EDF">
      <w:pPr>
        <w:spacing w:after="353"/>
        <w:ind w:left="-15" w:firstLine="566"/>
      </w:pPr>
      <w:r>
        <w:t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</w:t>
      </w:r>
      <w:r>
        <w:t xml:space="preserve">й тяжести, связанных с незаконным оборотом наркотиков и их </w:t>
      </w:r>
      <w:proofErr w:type="spellStart"/>
      <w:r>
        <w:t>прекурсоров</w:t>
      </w:r>
      <w:proofErr w:type="spellEnd"/>
      <w:r>
        <w:t>, возможность выбора между лечением и уголовным наказанием, а также устанавливающих механизм контроля за принятыми данной категорией лиц обязательствами по лечению и ответственность за и</w:t>
      </w:r>
      <w:r>
        <w:t xml:space="preserve">х невыполнение; </w:t>
      </w:r>
    </w:p>
    <w:p w:rsidR="00EC4EDA" w:rsidRDefault="00FA5EDF">
      <w:pPr>
        <w:ind w:left="-15" w:firstLine="566"/>
      </w:pPr>
      <w:r>
        <w:t xml:space="preserve">г) обеспечение административно-правового регулирования деятельности юридических и физических лиц, действия которых могут создавать условия, способствующие распространению немедицинского потребления наркотиков, особенно в группах риска; </w:t>
      </w:r>
    </w:p>
    <w:p w:rsidR="00EC4EDA" w:rsidRDefault="00FA5EDF">
      <w:pPr>
        <w:spacing w:after="204"/>
        <w:ind w:left="-15" w:firstLine="566"/>
      </w:pPr>
      <w:r>
        <w:t xml:space="preserve">д) внесение изменений в законодательство Российской Федерации, предоставляющих возможность включения вопросов деятельности органов местного самоуправления в сфере профилактики немедицинского потребления наркотиков и антинаркотической пропаганды в перечень </w:t>
      </w:r>
      <w:r>
        <w:t xml:space="preserve">вопросов местного значения; </w:t>
      </w:r>
    </w:p>
    <w:p w:rsidR="00EC4EDA" w:rsidRDefault="00FA5EDF">
      <w:pPr>
        <w:spacing w:after="352"/>
        <w:ind w:left="-15" w:firstLine="566"/>
      </w:pPr>
      <w: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</w:t>
      </w:r>
      <w:r>
        <w:t xml:space="preserve">ьзовать средства массовой информации в пропаганде здорового образа жизни; </w:t>
      </w:r>
    </w:p>
    <w:p w:rsidR="00EC4EDA" w:rsidRDefault="00FA5EDF">
      <w:pPr>
        <w:spacing w:after="204" w:line="321" w:lineRule="auto"/>
        <w:ind w:left="-15" w:firstLine="566"/>
      </w:pPr>
      <w: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</w:t>
      </w:r>
      <w:r>
        <w:t xml:space="preserve">еской деятельности; </w:t>
      </w:r>
    </w:p>
    <w:p w:rsidR="00EC4EDA" w:rsidRDefault="00FA5EDF">
      <w:pPr>
        <w:spacing w:after="52" w:line="259" w:lineRule="auto"/>
        <w:ind w:left="10" w:right="-9"/>
        <w:jc w:val="right"/>
      </w:pPr>
      <w:r>
        <w:t xml:space="preserve">з) создание законодательных и правовых условий, позволяющих гарантировать проведение </w:t>
      </w:r>
    </w:p>
    <w:p w:rsidR="00EC4EDA" w:rsidRDefault="00FA5EDF">
      <w:pPr>
        <w:spacing w:after="352"/>
        <w:ind w:left="-5"/>
      </w:pPr>
      <w:r>
        <w:t xml:space="preserve">антинаркотической пропаганды и профилактики в средствах массовой информации; </w:t>
      </w:r>
    </w:p>
    <w:p w:rsidR="00EC4EDA" w:rsidRDefault="00FA5EDF">
      <w:pPr>
        <w:ind w:left="-15" w:firstLine="566"/>
      </w:pPr>
      <w:r>
        <w:t>и) нормативно-правовое регулирование деятельности немедицинских организ</w:t>
      </w:r>
      <w:r>
        <w:t xml:space="preserve">аций различных форм собственности, частных лиц в сфере профилактики немедицинского потребления наркотиков и реабилитации больных наркоманией. </w:t>
      </w:r>
    </w:p>
    <w:p w:rsidR="00EC4EDA" w:rsidRDefault="00FA5EDF">
      <w:pPr>
        <w:numPr>
          <w:ilvl w:val="0"/>
          <w:numId w:val="18"/>
        </w:numPr>
        <w:ind w:firstLine="566"/>
      </w:pPr>
      <w:r>
        <w:lastRenderedPageBreak/>
        <w:t>Система документов стратегического планирования (государственные программы в сфере профилактики немедицинского по</w:t>
      </w:r>
      <w:r>
        <w:t>требления наркотиков и противодействия их незаконному обороту, планы по реализации Стратегии, региональные целевые и комплексные программы) формируется Правительством Российской Федерации, Государственным антинаркотическим комитетом, заинтересованными феде</w:t>
      </w:r>
      <w:r>
        <w:t>ральными органами государственной власти с участием органов государственной власти субъектов Российской Федерации на основании Конституции Российской Федерации, законодательных актов Российской Федерации и иных нормативных правовых актов Российской Федерац</w:t>
      </w:r>
      <w:r>
        <w:t xml:space="preserve">ии. </w:t>
      </w:r>
    </w:p>
    <w:p w:rsidR="00EC4EDA" w:rsidRDefault="00FA5EDF">
      <w:pPr>
        <w:numPr>
          <w:ilvl w:val="0"/>
          <w:numId w:val="18"/>
        </w:numPr>
        <w:ind w:firstLine="566"/>
      </w:pPr>
      <w:r>
        <w:t xml:space="preserve">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</w:t>
      </w:r>
      <w:proofErr w:type="spellStart"/>
      <w:r>
        <w:t>наркоси</w:t>
      </w:r>
      <w:r>
        <w:t>туации</w:t>
      </w:r>
      <w:proofErr w:type="spellEnd"/>
      <w:r>
        <w:t xml:space="preserve"> в Российской Федерации, принимать обоснованные оперативные решения. </w:t>
      </w:r>
    </w:p>
    <w:p w:rsidR="00EC4EDA" w:rsidRDefault="00FA5EDF">
      <w:pPr>
        <w:numPr>
          <w:ilvl w:val="0"/>
          <w:numId w:val="18"/>
        </w:numPr>
        <w:ind w:firstLine="566"/>
      </w:pPr>
      <w:r>
        <w:t>Контроль за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</w:t>
      </w:r>
      <w:r>
        <w:t xml:space="preserve">ции о деятельности Государственного антинаркотического комитета. </w:t>
      </w:r>
    </w:p>
    <w:p w:rsidR="00EC4EDA" w:rsidRDefault="00FA5EDF">
      <w:pPr>
        <w:ind w:left="-15" w:firstLine="566"/>
      </w:pPr>
      <w:r>
        <w:t xml:space="preserve">Реализация Стратегии на федеральном уровне осуществляется по плану соответствующих мероприятий. </w:t>
      </w:r>
    </w:p>
    <w:p w:rsidR="00EC4EDA" w:rsidRDefault="00FA5EDF">
      <w:pPr>
        <w:ind w:left="-15" w:firstLine="566"/>
      </w:pPr>
      <w:r>
        <w:t>Государственный антинаркотический комитет на своих заседаниях заслушивает должностных лиц фед</w:t>
      </w:r>
      <w:r>
        <w:t xml:space="preserve">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 </w:t>
      </w:r>
    </w:p>
    <w:p w:rsidR="00EC4EDA" w:rsidRDefault="00FA5EDF">
      <w:pPr>
        <w:spacing w:after="358"/>
        <w:ind w:left="-15" w:firstLine="566"/>
      </w:pPr>
      <w:r>
        <w:t>Реализация Стратегии на региональном и муниципальном уровнях осуществляется в форме ан</w:t>
      </w:r>
      <w:r>
        <w:t xml:space="preserve">тинаркотических программ субъектов Российской Федерации и антинаркотических планов органов местного самоуправления. </w:t>
      </w:r>
    </w:p>
    <w:p w:rsidR="00EC4EDA" w:rsidRDefault="00FA5EDF">
      <w:pPr>
        <w:spacing w:after="345" w:line="259" w:lineRule="auto"/>
        <w:ind w:left="562"/>
        <w:jc w:val="left"/>
      </w:pPr>
      <w:r>
        <w:rPr>
          <w:b/>
        </w:rPr>
        <w:t>Ожидаемые результаты и риски</w:t>
      </w:r>
      <w:r>
        <w:t xml:space="preserve"> </w:t>
      </w:r>
    </w:p>
    <w:p w:rsidR="00EC4EDA" w:rsidRDefault="00FA5EDF">
      <w:pPr>
        <w:numPr>
          <w:ilvl w:val="0"/>
          <w:numId w:val="18"/>
        </w:numPr>
        <w:ind w:firstLine="566"/>
      </w:pPr>
      <w:r>
        <w:t xml:space="preserve">Ожидаемые результаты реализации Стратегии: </w:t>
      </w:r>
    </w:p>
    <w:p w:rsidR="00EC4EDA" w:rsidRDefault="00FA5EDF">
      <w:pPr>
        <w:spacing w:after="350"/>
      </w:pPr>
      <w:r>
        <w:t xml:space="preserve">а) существенное сокращение предложения наркотиков и спроса на них; </w:t>
      </w:r>
    </w:p>
    <w:p w:rsidR="00EC4EDA" w:rsidRDefault="00FA5EDF">
      <w:r>
        <w:t xml:space="preserve">б) существенное сокращение масштабов последствий незаконного оборота наркотиков; </w:t>
      </w:r>
    </w:p>
    <w:p w:rsidR="00EC4EDA" w:rsidRDefault="00FA5EDF">
      <w:pPr>
        <w:spacing w:after="48"/>
      </w:pPr>
      <w:r>
        <w:t xml:space="preserve">в) создание и функционирование государственной системы мониторинга </w:t>
      </w:r>
      <w:proofErr w:type="spellStart"/>
      <w:r>
        <w:t>наркоситуации</w:t>
      </w:r>
      <w:proofErr w:type="spellEnd"/>
      <w:r>
        <w:t xml:space="preserve"> в </w:t>
      </w:r>
    </w:p>
    <w:p w:rsidR="00EC4EDA" w:rsidRDefault="00FA5EDF">
      <w:pPr>
        <w:ind w:left="-5"/>
      </w:pPr>
      <w:r>
        <w:t xml:space="preserve">Российской Федерации; </w:t>
      </w:r>
    </w:p>
    <w:p w:rsidR="00EC4EDA" w:rsidRDefault="00FA5EDF">
      <w:pPr>
        <w:spacing w:after="49"/>
      </w:pPr>
      <w:r>
        <w:t xml:space="preserve">г) создание и функционирование государственной системы профилактики немедицинского </w:t>
      </w:r>
    </w:p>
    <w:p w:rsidR="00EC4EDA" w:rsidRDefault="00FA5EDF">
      <w:pPr>
        <w:spacing w:after="349"/>
        <w:ind w:left="-5"/>
      </w:pPr>
      <w:r>
        <w:t xml:space="preserve">потребления наркотиков; </w:t>
      </w:r>
    </w:p>
    <w:p w:rsidR="00EC4EDA" w:rsidRDefault="00FA5EDF">
      <w:r>
        <w:t xml:space="preserve">д) современная система лечения и реабилитации больных наркоманией; </w:t>
      </w:r>
    </w:p>
    <w:p w:rsidR="00EC4EDA" w:rsidRDefault="00FA5EDF">
      <w:pPr>
        <w:spacing w:after="50"/>
      </w:pPr>
      <w:r>
        <w:t>е) стратегические планы по пресечению незаконного распространения наркотиков и</w:t>
      </w:r>
      <w:r>
        <w:t xml:space="preserve"> их </w:t>
      </w:r>
    </w:p>
    <w:p w:rsidR="00EC4EDA" w:rsidRDefault="00FA5EDF">
      <w:pPr>
        <w:ind w:left="-5"/>
      </w:pPr>
      <w:proofErr w:type="spellStart"/>
      <w:r>
        <w:lastRenderedPageBreak/>
        <w:t>прекурсоров</w:t>
      </w:r>
      <w:proofErr w:type="spellEnd"/>
      <w:r>
        <w:t xml:space="preserve"> как на федеральном уровне, так и в субъектах Российской Федерации; </w:t>
      </w:r>
    </w:p>
    <w:p w:rsidR="00EC4EDA" w:rsidRDefault="00FA5EDF">
      <w:pPr>
        <w:spacing w:after="47"/>
      </w:pPr>
      <w:r>
        <w:t xml:space="preserve">ж) действенная система мер противодействия </w:t>
      </w:r>
      <w:proofErr w:type="spellStart"/>
      <w:r>
        <w:t>наркотрафику</w:t>
      </w:r>
      <w:proofErr w:type="spellEnd"/>
      <w:r>
        <w:t xml:space="preserve"> на территорию Российской </w:t>
      </w:r>
    </w:p>
    <w:p w:rsidR="00EC4EDA" w:rsidRDefault="00FA5EDF">
      <w:pPr>
        <w:ind w:left="-5"/>
      </w:pPr>
      <w:r>
        <w:t xml:space="preserve">Федерации; </w:t>
      </w:r>
    </w:p>
    <w:p w:rsidR="00EC4EDA" w:rsidRDefault="00FA5EDF">
      <w:pPr>
        <w:spacing w:after="47"/>
      </w:pPr>
      <w:r>
        <w:t xml:space="preserve">з) надежный государственный контроль за легальным оборотом наркотиков и их </w:t>
      </w:r>
    </w:p>
    <w:p w:rsidR="00EC4EDA" w:rsidRDefault="00FA5EDF">
      <w:pPr>
        <w:spacing w:after="351"/>
        <w:ind w:left="-5"/>
      </w:pPr>
      <w:proofErr w:type="spellStart"/>
      <w:r>
        <w:t>п</w:t>
      </w:r>
      <w:r>
        <w:t>рекурсоров</w:t>
      </w:r>
      <w:proofErr w:type="spellEnd"/>
      <w:r>
        <w:t xml:space="preserve">; </w:t>
      </w:r>
    </w:p>
    <w:p w:rsidR="00EC4EDA" w:rsidRDefault="00FA5EDF">
      <w:pPr>
        <w:spacing w:after="69"/>
      </w:pPr>
      <w:r>
        <w:t xml:space="preserve">и) организационное, нормативно-правовое и ресурсное обеспечение антинаркотической </w:t>
      </w:r>
    </w:p>
    <w:p w:rsidR="00EC4EDA" w:rsidRDefault="00FA5EDF">
      <w:pPr>
        <w:ind w:left="-5"/>
      </w:pPr>
      <w:r>
        <w:t xml:space="preserve">деятельности. </w:t>
      </w:r>
    </w:p>
    <w:p w:rsidR="00EC4EDA" w:rsidRDefault="00FA5EDF">
      <w:pPr>
        <w:numPr>
          <w:ilvl w:val="0"/>
          <w:numId w:val="19"/>
        </w:numPr>
        <w:ind w:firstLine="566"/>
      </w:pPr>
      <w:r>
        <w:t>Управляемые риски: снижение уровня обустройства и охраны государственной границы Российской Федерации; сокращение числа специализированных наркол</w:t>
      </w:r>
      <w:r>
        <w:t>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</w:t>
      </w:r>
      <w:r>
        <w:t xml:space="preserve"> наркотики. </w:t>
      </w:r>
    </w:p>
    <w:p w:rsidR="00EC4EDA" w:rsidRDefault="00FA5EDF">
      <w:pPr>
        <w:ind w:left="-15" w:firstLine="566"/>
      </w:pPr>
      <w: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</w:t>
      </w:r>
      <w:r>
        <w:t>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</w:t>
      </w:r>
      <w:r>
        <w:t xml:space="preserve"> лиц, вовлеченных в незаконное потребление наркотиков. </w:t>
      </w:r>
    </w:p>
    <w:p w:rsidR="00EC4EDA" w:rsidRDefault="00FA5EDF">
      <w:pPr>
        <w:ind w:left="-15" w:firstLine="566"/>
      </w:pPr>
      <w:r>
        <w:t xml:space="preserve">Неуправляемые риски: рост преступности (включая международную) в сфере незаконного оборота наркотиков и их </w:t>
      </w:r>
      <w:proofErr w:type="spellStart"/>
      <w:r>
        <w:t>прекурсоров</w:t>
      </w:r>
      <w:proofErr w:type="spellEnd"/>
      <w:r>
        <w:t xml:space="preserve"> с появлением новых каналов контрабанды; увеличение уровня незаконной миграции; появление в незаконном обороте новых наркотических средств</w:t>
      </w:r>
      <w:r>
        <w:t xml:space="preserve"> и обладающих </w:t>
      </w:r>
      <w:proofErr w:type="spellStart"/>
      <w:r>
        <w:t>наркогенным</w:t>
      </w:r>
      <w:proofErr w:type="spellEnd"/>
      <w:r>
        <w:t xml:space="preserve"> потенциалом психотропных веществ. </w:t>
      </w:r>
    </w:p>
    <w:p w:rsidR="00EC4EDA" w:rsidRDefault="00FA5EDF">
      <w:pPr>
        <w:spacing w:after="217" w:line="370" w:lineRule="auto"/>
        <w:ind w:left="-15" w:firstLine="566"/>
      </w:pPr>
      <w: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и ре</w:t>
      </w:r>
      <w:r>
        <w:t xml:space="preserve">шение задач Стратегии. </w:t>
      </w:r>
      <w:r>
        <w:rPr>
          <w:b/>
        </w:rPr>
        <w:t>Заключительные положения</w:t>
      </w:r>
      <w:r>
        <w:t xml:space="preserve"> </w:t>
      </w:r>
    </w:p>
    <w:p w:rsidR="00EC4EDA" w:rsidRDefault="00FA5EDF">
      <w:pPr>
        <w:numPr>
          <w:ilvl w:val="0"/>
          <w:numId w:val="19"/>
        </w:numPr>
        <w:ind w:firstLine="566"/>
      </w:pPr>
      <w:r>
        <w:t xml:space="preserve">Стратегия рассчитана на период 2010 - 2020 годов. </w:t>
      </w:r>
    </w:p>
    <w:p w:rsidR="00EC4EDA" w:rsidRDefault="00FA5EDF">
      <w:pPr>
        <w:ind w:left="-15" w:firstLine="566"/>
      </w:pPr>
      <w: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</w:t>
      </w:r>
      <w:r>
        <w:t xml:space="preserve">й, общественных объединений и граждан. </w:t>
      </w:r>
    </w:p>
    <w:p w:rsidR="00EC4EDA" w:rsidRDefault="00FA5EDF">
      <w:pPr>
        <w:ind w:left="-15" w:firstLine="566"/>
      </w:pPr>
      <w:r>
        <w:t xml:space="preserve"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 </w:t>
      </w:r>
    </w:p>
    <w:p w:rsidR="00EC4EDA" w:rsidRDefault="00FA5EDF">
      <w:pPr>
        <w:numPr>
          <w:ilvl w:val="0"/>
          <w:numId w:val="19"/>
        </w:numPr>
        <w:spacing w:after="337"/>
        <w:ind w:firstLine="566"/>
      </w:pPr>
      <w:r>
        <w:t>Финансиров</w:t>
      </w:r>
      <w:r>
        <w:t xml:space="preserve">ание расходов на государственную поддержку антинаркотической деятельности осуществляется за счет ассигнований из федерального бюджета, бюджетов </w:t>
      </w:r>
      <w:r>
        <w:lastRenderedPageBreak/>
        <w:t>субъектов Российской Федерации, местных бюджетов и иных не запрещенных законодательством Российской Федерации ис</w:t>
      </w:r>
      <w:r>
        <w:t xml:space="preserve">точников финансирования. </w:t>
      </w:r>
    </w:p>
    <w:p w:rsidR="00EC4EDA" w:rsidRDefault="00FA5EDF">
      <w:pPr>
        <w:spacing w:after="0" w:line="259" w:lineRule="auto"/>
        <w:ind w:left="567" w:firstLine="0"/>
        <w:jc w:val="left"/>
      </w:pPr>
      <w:r>
        <w:rPr>
          <w:sz w:val="20"/>
        </w:rPr>
        <w:t>Материал опубликован по адресу: http://www.rg.ru/2010/06/15/strategiya-dok.html</w:t>
      </w:r>
      <w:r>
        <w:t xml:space="preserve"> </w:t>
      </w:r>
    </w:p>
    <w:sectPr w:rsidR="00EC4EDA">
      <w:pgSz w:w="11906" w:h="16838"/>
      <w:pgMar w:top="900" w:right="701" w:bottom="1032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477"/>
    <w:multiLevelType w:val="hybridMultilevel"/>
    <w:tmpl w:val="8B023DC0"/>
    <w:lvl w:ilvl="0" w:tplc="7E726E96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A99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ADE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450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C1A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241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ACF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415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617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4E4A6C"/>
    <w:multiLevelType w:val="hybridMultilevel"/>
    <w:tmpl w:val="88D03B14"/>
    <w:lvl w:ilvl="0" w:tplc="D76A7BC2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803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838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A5F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2FD4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A08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8EE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871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AD25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D28B1"/>
    <w:multiLevelType w:val="hybridMultilevel"/>
    <w:tmpl w:val="B16AA9AE"/>
    <w:lvl w:ilvl="0" w:tplc="1EBA0DD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6527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EED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AC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815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2B2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2E38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A7F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67D5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F72478"/>
    <w:multiLevelType w:val="hybridMultilevel"/>
    <w:tmpl w:val="7A3494A0"/>
    <w:lvl w:ilvl="0" w:tplc="4F04CE06">
      <w:start w:val="10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0937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E81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03C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2F4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4E6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2EA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283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CD94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62292D"/>
    <w:multiLevelType w:val="hybridMultilevel"/>
    <w:tmpl w:val="CC381162"/>
    <w:lvl w:ilvl="0" w:tplc="2D765504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AEC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AE6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426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2BC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C90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06F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A0B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A89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EA6B4F"/>
    <w:multiLevelType w:val="hybridMultilevel"/>
    <w:tmpl w:val="FCD4DCBA"/>
    <w:lvl w:ilvl="0" w:tplc="658E7476">
      <w:start w:val="2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A31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A4D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52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C3A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6D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401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25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8E3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E7589"/>
    <w:multiLevelType w:val="hybridMultilevel"/>
    <w:tmpl w:val="B314811E"/>
    <w:lvl w:ilvl="0" w:tplc="CFB25FE2">
      <w:start w:val="4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01C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E6F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69D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C011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A08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014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73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6C76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D2086A"/>
    <w:multiLevelType w:val="hybridMultilevel"/>
    <w:tmpl w:val="D5781388"/>
    <w:lvl w:ilvl="0" w:tplc="A67668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CB6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452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67E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C1B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275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0E0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AABC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EBB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BA4186"/>
    <w:multiLevelType w:val="hybridMultilevel"/>
    <w:tmpl w:val="0888CC6C"/>
    <w:lvl w:ilvl="0" w:tplc="00784158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252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6F1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6CD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ADD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2AD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2A3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043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AFD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B72577"/>
    <w:multiLevelType w:val="hybridMultilevel"/>
    <w:tmpl w:val="DF429386"/>
    <w:lvl w:ilvl="0" w:tplc="EABEFF1E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424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A529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CED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8C5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66F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6D7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0F2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A3C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8B65F8"/>
    <w:multiLevelType w:val="hybridMultilevel"/>
    <w:tmpl w:val="6E146850"/>
    <w:lvl w:ilvl="0" w:tplc="2D8A62D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090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A37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88D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6146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4E3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CFE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ED5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282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8C1697"/>
    <w:multiLevelType w:val="hybridMultilevel"/>
    <w:tmpl w:val="8C401778"/>
    <w:lvl w:ilvl="0" w:tplc="CDB2A83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6E9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8A5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215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047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625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043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8C3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2E4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8307D0"/>
    <w:multiLevelType w:val="hybridMultilevel"/>
    <w:tmpl w:val="C2D4E3CE"/>
    <w:lvl w:ilvl="0" w:tplc="E012C0F8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8AB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85DE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84A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59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CDB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8D9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E273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A27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4245A9"/>
    <w:multiLevelType w:val="hybridMultilevel"/>
    <w:tmpl w:val="5248EF96"/>
    <w:lvl w:ilvl="0" w:tplc="D03C20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EC8F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400B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C9D7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25A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2DE4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655E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0F0A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45E4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8158F4"/>
    <w:multiLevelType w:val="hybridMultilevel"/>
    <w:tmpl w:val="AD541424"/>
    <w:lvl w:ilvl="0" w:tplc="04AC794E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6CC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8A4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8736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2CF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E37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E19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6DC1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2C8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C42541"/>
    <w:multiLevelType w:val="hybridMultilevel"/>
    <w:tmpl w:val="EA9870B2"/>
    <w:lvl w:ilvl="0" w:tplc="C80E6240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E06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B5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207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0C6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A92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255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85A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651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C81E7E"/>
    <w:multiLevelType w:val="hybridMultilevel"/>
    <w:tmpl w:val="F60A725C"/>
    <w:lvl w:ilvl="0" w:tplc="D66452E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418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44F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87C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42F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438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086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AE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A29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907A4C"/>
    <w:multiLevelType w:val="hybridMultilevel"/>
    <w:tmpl w:val="2952BD8A"/>
    <w:lvl w:ilvl="0" w:tplc="D95E705E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C7F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635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6C5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23C9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16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4F4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A2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AA6F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052BA1"/>
    <w:multiLevelType w:val="hybridMultilevel"/>
    <w:tmpl w:val="1ACC741A"/>
    <w:lvl w:ilvl="0" w:tplc="80DE5272">
      <w:start w:val="3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8FB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ADA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AEF5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293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ED2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80F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0C92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673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5"/>
  </w:num>
  <w:num w:numId="11">
    <w:abstractNumId w:val="9"/>
  </w:num>
  <w:num w:numId="12">
    <w:abstractNumId w:val="14"/>
  </w:num>
  <w:num w:numId="13">
    <w:abstractNumId w:val="17"/>
  </w:num>
  <w:num w:numId="14">
    <w:abstractNumId w:val="18"/>
  </w:num>
  <w:num w:numId="15">
    <w:abstractNumId w:val="4"/>
  </w:num>
  <w:num w:numId="16">
    <w:abstractNumId w:val="15"/>
  </w:num>
  <w:num w:numId="17">
    <w:abstractNumId w:val="1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DA"/>
    <w:rsid w:val="00EC4EDA"/>
    <w:rsid w:val="00F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16846-B652-4E6F-85F3-1C226D8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5" w:line="260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7078</Words>
  <Characters>40345</Characters>
  <Application>Microsoft Office Word</Application>
  <DocSecurity>0</DocSecurity>
  <Lines>336</Lines>
  <Paragraphs>94</Paragraphs>
  <ScaleCrop>false</ScaleCrop>
  <Company/>
  <LinksUpToDate>false</LinksUpToDate>
  <CharactersWithSpaces>47329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</dc:title>
  <dc:subject/>
  <dc:creator>123</dc:creator>
  <cp:keywords/>
  <cp:lastModifiedBy>work</cp:lastModifiedBy>
  <cp:revision>3</cp:revision>
  <dcterms:created xsi:type="dcterms:W3CDTF">2018-11-28T12:15:00Z</dcterms:created>
  <dcterms:modified xsi:type="dcterms:W3CDTF">2018-11-28T12:15:00Z</dcterms:modified>
</cp:coreProperties>
</file>