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9" w:rsidRPr="00ED0B59" w:rsidRDefault="00ED0B59" w:rsidP="00AD0436">
      <w:pPr>
        <w:pStyle w:val="30"/>
        <w:shd w:val="clear" w:color="auto" w:fill="auto"/>
        <w:spacing w:before="0" w:after="0" w:line="240" w:lineRule="auto"/>
        <w:ind w:left="-567" w:right="-361"/>
        <w:rPr>
          <w:sz w:val="24"/>
          <w:szCs w:val="24"/>
        </w:rPr>
      </w:pPr>
      <w:r w:rsidRPr="00A20C69">
        <w:rPr>
          <w:b w:val="0"/>
        </w:rPr>
        <w:t xml:space="preserve">       </w:t>
      </w:r>
      <w:r w:rsidR="00AD0436" w:rsidRPr="00AD0436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5" o:title="доп.права"/>
          </v:shape>
        </w:pict>
      </w:r>
    </w:p>
    <w:p w:rsidR="00AD0436" w:rsidRDefault="00AD0436" w:rsidP="00ED0B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B59" w:rsidRPr="00ED0B59" w:rsidRDefault="0045306A" w:rsidP="00ED0B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>. Общие положения.</w:t>
      </w:r>
    </w:p>
    <w:p w:rsidR="0045306A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Настоящий локальный нормативный акт разработан в соответствии </w:t>
      </w:r>
      <w:proofErr w:type="gramStart"/>
      <w:r w:rsidR="00ED0B59" w:rsidRPr="00ED0B5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C234B" w:rsidRDefault="004C234B" w:rsidP="00ED0B59">
      <w:pPr>
        <w:spacing w:after="0" w:line="240" w:lineRule="auto"/>
        <w:ind w:left="-851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5306A">
        <w:rPr>
          <w:rFonts w:ascii="Times New Roman" w:hAnsi="Times New Roman"/>
          <w:sz w:val="24"/>
          <w:szCs w:val="24"/>
          <w:lang w:eastAsia="ru-RU"/>
        </w:rPr>
        <w:t>-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4C234B">
          <w:rPr>
            <w:rStyle w:val="a3"/>
            <w:rFonts w:ascii="Times New Roman" w:hAnsi="Times New Roman"/>
            <w:color w:val="000000"/>
            <w:u w:val="none"/>
          </w:rPr>
          <w:t>Федеральный закон от 29.12.2012 № 273-ФЗ (ред. от 17.02.2023) "Об образовании в Российской Федерации" (с изм. и доп., вступ. в силу с 28.02.2023)</w:t>
        </w:r>
      </w:hyperlink>
      <w:r w:rsidRPr="004C234B">
        <w:rPr>
          <w:rFonts w:ascii="Times New Roman" w:hAnsi="Times New Roman"/>
          <w:color w:val="000000"/>
        </w:rPr>
        <w:t>;</w:t>
      </w:r>
    </w:p>
    <w:p w:rsidR="00ED0B59" w:rsidRPr="00ED0B59" w:rsidRDefault="004C234B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</w:rPr>
        <w:t xml:space="preserve">     -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 Уставом ГБПОУ СПТК.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D0B59">
        <w:rPr>
          <w:rFonts w:ascii="Times New Roman" w:hAnsi="Times New Roman"/>
          <w:sz w:val="24"/>
          <w:szCs w:val="24"/>
          <w:lang w:eastAsia="ru-RU"/>
        </w:rPr>
        <w:t>1.2.</w:t>
      </w:r>
      <w:r w:rsidR="004530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B59">
        <w:rPr>
          <w:rFonts w:ascii="Times New Roman" w:hAnsi="Times New Roman"/>
          <w:sz w:val="24"/>
          <w:szCs w:val="24"/>
          <w:lang w:eastAsia="ru-RU"/>
        </w:rPr>
        <w:t xml:space="preserve">Настоящий локальный нормативный акт регламентирует дополнительные академические права и меры их социальной поддержки, предоставляемые </w:t>
      </w:r>
      <w:proofErr w:type="gramStart"/>
      <w:r w:rsidRPr="00ED0B59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D0B59">
        <w:rPr>
          <w:rFonts w:ascii="Times New Roman" w:hAnsi="Times New Roman"/>
          <w:sz w:val="24"/>
          <w:szCs w:val="24"/>
          <w:lang w:eastAsia="ru-RU"/>
        </w:rPr>
        <w:t xml:space="preserve"> ГБПОУ СПТК.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B59" w:rsidRPr="00ED0B59" w:rsidRDefault="0045306A" w:rsidP="00ED0B59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предоставляются академические права на: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основного полного образования.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D0B59">
        <w:rPr>
          <w:rFonts w:ascii="Times New Roman" w:hAnsi="Times New Roman"/>
          <w:sz w:val="24"/>
          <w:szCs w:val="24"/>
          <w:lang w:eastAsia="ru-RU"/>
        </w:rPr>
        <w:t>2.3.</w:t>
      </w:r>
      <w:r w:rsidR="004530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0B59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ED0B59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Выбор факультативных и элективны</w:t>
      </w:r>
      <w:proofErr w:type="gramStart"/>
      <w:r w:rsidR="00ED0B59" w:rsidRPr="00ED0B59">
        <w:rPr>
          <w:rFonts w:ascii="Times New Roman" w:hAnsi="Times New Roman"/>
          <w:sz w:val="24"/>
          <w:szCs w:val="24"/>
          <w:lang w:eastAsia="ru-RU"/>
        </w:rPr>
        <w:t>х(</w:t>
      </w:r>
      <w:proofErr w:type="gramEnd"/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избираемых в  обязательном порядке) учебных предметов, курсов, дисциплин(модулей) из перечня, предлагаемого Колледжем.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0B59" w:rsidRPr="00ED0B59">
        <w:rPr>
          <w:rFonts w:ascii="Times New Roman" w:hAnsi="Times New Roman"/>
          <w:sz w:val="24"/>
          <w:szCs w:val="24"/>
          <w:lang w:eastAsia="ru-RU"/>
        </w:rPr>
        <w:t>Освоение наряду с учебным и предметами, курсами, дисциплинами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(модулями) по осваиваемой образовательной программе любых других учебных предметов, курсов, дисциплин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(модулей), преподаваемых в Колледже, в порядке, установленном соответствующим локальным нормативным актом. </w:t>
      </w:r>
      <w:proofErr w:type="gramEnd"/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Зачет Колледжем, в установленном соответствующим локальным нормативным актом порядке, результатов освоения обучающимися учебных предметов, курсов, дисциплин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(модулей), практики, дополнительных образовательных программ в других колледжах.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здоровья.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Свободу совести, информации, свободное выражение собственных взглядов и убеждений.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Каникулы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- плановые перерывы при получении образования для отдыха и иных социальных целей в соответствии с законодательством об образовании,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календарным учебным графиком.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Перевод в другой Колледж, реализующий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Колледжа.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Участие в управлении Колледжем в порядке, установленном его Уставом.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Обжалование актов Колледжа в установленном законодательством Российской Федерации и локальными нормативными актами Колледжа порядке.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Бесплатное пользование библиотечно-информационными ресурсами, </w:t>
      </w:r>
      <w:r w:rsidR="005B2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учебной, производственной, базой Колледжа в порядке, установленном соответствующим локальным нормативным актом.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Пользование в порядке, установленном локальным и нормативными актами, лечебно-оздоровительной инфраструктурой, объектами культуры и объектами спорта Колледжа.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Развитие своих творческих способностей и интересов, включая участие 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 порядке, установленном  соответствующим  локальным нормативным актом.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2.19.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0B59" w:rsidRPr="00ED0B59">
        <w:rPr>
          <w:rFonts w:ascii="Times New Roman" w:hAnsi="Times New Roman"/>
          <w:sz w:val="24"/>
          <w:szCs w:val="24"/>
          <w:lang w:eastAsia="ru-RU"/>
        </w:rPr>
        <w:t>Поощрение</w:t>
      </w:r>
      <w:r w:rsidR="004C2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за</w:t>
      </w:r>
      <w:r w:rsidR="004C2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успехи</w:t>
      </w:r>
      <w:r w:rsidR="004C2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в</w:t>
      </w:r>
      <w:r w:rsidR="004C23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учебной, физкультурной, спортивной, общественной, научной, научно-технической, творческой, инновационной деятельности. </w:t>
      </w:r>
      <w:proofErr w:type="gramEnd"/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2.20.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Совмещение получения образования с работой без ущерба для освоения образовательной программы, выполнения индивидуального учебного плана в порядке, установленном соответствующим локальным нормативным актом. 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2.21.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Охрану здоровья, которая включает: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1)оказание первичной медико-санитарной помощи в порядке, установленном законодательством в сфере охраны здоровья;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ED0B59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D0B5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3) определение оптимальной учебной, вне учебной нагрузки, режима учебных занятий и продолжительности каникул;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4)пропаганду и обучение навыкам здорового образа жизни, требованиям охраны труда;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5)организацию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>6)прохождение обучающимися в соответствии с законодательством РФ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B59">
        <w:rPr>
          <w:rFonts w:ascii="Times New Roman" w:hAnsi="Times New Roman"/>
          <w:sz w:val="24"/>
          <w:szCs w:val="24"/>
          <w:lang w:eastAsia="ru-RU"/>
        </w:rPr>
        <w:t xml:space="preserve">периодических медицинских осмотров и диспансеризации;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7)профилактику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D0B59">
        <w:rPr>
          <w:rFonts w:ascii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ED0B59">
        <w:rPr>
          <w:rFonts w:ascii="Times New Roman" w:hAnsi="Times New Roman"/>
          <w:sz w:val="24"/>
          <w:szCs w:val="24"/>
          <w:lang w:eastAsia="ru-RU"/>
        </w:rPr>
        <w:t xml:space="preserve"> и аналогов и  других одурманивающих веществ;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 xml:space="preserve">8)обеспечение безопасности  </w:t>
      </w:r>
      <w:proofErr w:type="gramStart"/>
      <w:r w:rsidRPr="00ED0B59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D0B59">
        <w:rPr>
          <w:rFonts w:ascii="Times New Roman" w:hAnsi="Times New Roman"/>
          <w:sz w:val="24"/>
          <w:szCs w:val="24"/>
          <w:lang w:eastAsia="ru-RU"/>
        </w:rPr>
        <w:t xml:space="preserve"> во время пребывания в Колледже;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0B59">
        <w:rPr>
          <w:rFonts w:ascii="Times New Roman" w:hAnsi="Times New Roman"/>
          <w:sz w:val="24"/>
          <w:szCs w:val="24"/>
          <w:lang w:eastAsia="ru-RU"/>
        </w:rPr>
        <w:t xml:space="preserve">9)профилактику несчастных случаев с обучающимися во время пребывания в Колледже; 10)проведение санитарно- противоэпидемических и профилактических мероприятий. </w:t>
      </w:r>
      <w:proofErr w:type="gramEnd"/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B59" w:rsidRPr="00ED0B59" w:rsidRDefault="0045306A" w:rsidP="00ED0B59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="00ED0B59" w:rsidRPr="00ED0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предоставляются следующие права и меры социальной поддержки: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3.1.Обеспечение питанием в случаях и порядке, которые установлены Федеральными законами, законами РФ.</w:t>
      </w:r>
    </w:p>
    <w:p w:rsidR="00ED0B59" w:rsidRPr="00ED0B59" w:rsidRDefault="0045306A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3.2.Стоимость платных образовательных услуг может быть снижена для многодетных семей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(семей, имеющих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3-х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и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более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детей), детей и для детей сотрудников колледжа, студентов, являющихся победителями конкурсов профессионального мастерства, до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>50% от общей стоимости, за каждую услуг</w:t>
      </w:r>
      <w:proofErr w:type="gramStart"/>
      <w:r w:rsidR="00ED0B59" w:rsidRPr="00ED0B59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="00ED0B59" w:rsidRPr="00ED0B59">
        <w:rPr>
          <w:rFonts w:ascii="Times New Roman" w:hAnsi="Times New Roman"/>
          <w:sz w:val="24"/>
          <w:szCs w:val="24"/>
          <w:lang w:eastAsia="ru-RU"/>
        </w:rPr>
        <w:t>при предъявлении подтверждающих документов),   с Положением</w:t>
      </w:r>
      <w:r w:rsidR="00ED0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B59" w:rsidRPr="00ED0B59">
        <w:rPr>
          <w:rFonts w:ascii="Times New Roman" w:hAnsi="Times New Roman"/>
          <w:sz w:val="24"/>
          <w:szCs w:val="24"/>
          <w:lang w:eastAsia="ru-RU"/>
        </w:rPr>
        <w:t xml:space="preserve">«Об оказании платных дополнительных образовательных услуг в ГБПОУ СПТК». 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B59">
        <w:rPr>
          <w:rFonts w:ascii="Times New Roman" w:hAnsi="Times New Roman"/>
          <w:sz w:val="24"/>
          <w:szCs w:val="24"/>
          <w:lang w:eastAsia="ru-RU"/>
        </w:rPr>
        <w:t>3.3.Обеспечение стипендией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B59">
        <w:rPr>
          <w:rFonts w:ascii="Times New Roman" w:hAnsi="Times New Roman"/>
          <w:sz w:val="24"/>
          <w:szCs w:val="24"/>
          <w:lang w:eastAsia="ru-RU"/>
        </w:rPr>
        <w:t>(академической и /или социальной) в установленном федеральным законом порядке и согласно локальным нормативным актам Колледжа.</w:t>
      </w:r>
    </w:p>
    <w:p w:rsidR="00ED0B59" w:rsidRPr="00ED0B59" w:rsidRDefault="00ED0B59" w:rsidP="00ED0B5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81E" w:rsidRPr="00AE2F19" w:rsidRDefault="0083281E" w:rsidP="00ED0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3281E" w:rsidRPr="00AE2F19" w:rsidSect="00952E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87B"/>
    <w:rsid w:val="000664BC"/>
    <w:rsid w:val="00136192"/>
    <w:rsid w:val="0023287B"/>
    <w:rsid w:val="00281CEE"/>
    <w:rsid w:val="002D4B72"/>
    <w:rsid w:val="0045306A"/>
    <w:rsid w:val="004C234B"/>
    <w:rsid w:val="00551A5D"/>
    <w:rsid w:val="00585C77"/>
    <w:rsid w:val="005B24EB"/>
    <w:rsid w:val="00645C3E"/>
    <w:rsid w:val="00700E60"/>
    <w:rsid w:val="00822BC7"/>
    <w:rsid w:val="0083281E"/>
    <w:rsid w:val="00952EA7"/>
    <w:rsid w:val="009C308D"/>
    <w:rsid w:val="009D35AA"/>
    <w:rsid w:val="00A10D5A"/>
    <w:rsid w:val="00AD0436"/>
    <w:rsid w:val="00AE2F19"/>
    <w:rsid w:val="00C03F3F"/>
    <w:rsid w:val="00DD14B3"/>
    <w:rsid w:val="00E07081"/>
    <w:rsid w:val="00ED0B59"/>
    <w:rsid w:val="00F377E3"/>
    <w:rsid w:val="00F7525E"/>
    <w:rsid w:val="00F75D05"/>
    <w:rsid w:val="00FB09A8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3281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281E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character" w:styleId="a3">
    <w:name w:val="Hyperlink"/>
    <w:rsid w:val="00453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Преподаватель</cp:lastModifiedBy>
  <cp:revision>12</cp:revision>
  <cp:lastPrinted>2020-04-06T10:03:00Z</cp:lastPrinted>
  <dcterms:created xsi:type="dcterms:W3CDTF">2015-11-18T05:58:00Z</dcterms:created>
  <dcterms:modified xsi:type="dcterms:W3CDTF">2023-05-29T08:13:00Z</dcterms:modified>
</cp:coreProperties>
</file>