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A5" w:rsidRDefault="001D2F4B" w:rsidP="001D2F4B">
      <w:pPr>
        <w:ind w:left="-1134"/>
        <w:jc w:val="center"/>
        <w:rPr>
          <w:sz w:val="24"/>
          <w:szCs w:val="24"/>
        </w:rPr>
        <w:sectPr w:rsidR="00BF7FA5">
          <w:pgSz w:w="11906" w:h="16838"/>
          <w:pgMar w:top="1134" w:right="850" w:bottom="1134" w:left="1701" w:header="709" w:footer="709" w:gutter="0"/>
          <w:cols w:space="720"/>
        </w:sectPr>
      </w:pPr>
      <w:bookmarkStart w:id="0" w:name="_GoBack"/>
      <w:r>
        <w:rPr>
          <w:noProof/>
          <w:szCs w:val="28"/>
        </w:rPr>
        <w:drawing>
          <wp:inline distT="0" distB="0" distL="0" distR="0">
            <wp:extent cx="6248400" cy="8627684"/>
            <wp:effectExtent l="0" t="0" r="0" b="0"/>
            <wp:docPr id="1" name="Рисунок 1" descr="D:\Users\Зиля Хамитовна\Desktop\Новая папка (5)\опоп порт 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опоп порт 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t="1986" r="4275" b="7360"/>
                    <a:stretch/>
                  </pic:blipFill>
                  <pic:spPr bwMode="auto">
                    <a:xfrm>
                      <a:off x="0" y="0"/>
                      <a:ext cx="6248497" cy="86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62172" w:rsidRPr="005279BE" w:rsidRDefault="00BF7FA5" w:rsidP="005279B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Программа подготовки квалифицированных рабочих, служащих</w:t>
      </w:r>
      <w:r w:rsidR="00AC2F20">
        <w:rPr>
          <w:sz w:val="24"/>
          <w:szCs w:val="24"/>
        </w:rPr>
        <w:t xml:space="preserve"> </w:t>
      </w:r>
      <w:r>
        <w:rPr>
          <w:sz w:val="24"/>
          <w:szCs w:val="24"/>
        </w:rPr>
        <w:t>(ППКРС) по професси</w:t>
      </w:r>
      <w:r w:rsidR="00662172">
        <w:rPr>
          <w:sz w:val="24"/>
          <w:szCs w:val="24"/>
        </w:rPr>
        <w:t>и</w:t>
      </w:r>
      <w:r>
        <w:rPr>
          <w:sz w:val="24"/>
          <w:szCs w:val="24"/>
        </w:rPr>
        <w:t xml:space="preserve"> СПО</w:t>
      </w:r>
      <w:r w:rsidR="00685825">
        <w:rPr>
          <w:sz w:val="24"/>
          <w:szCs w:val="24"/>
        </w:rPr>
        <w:t xml:space="preserve"> </w:t>
      </w:r>
      <w:r w:rsidR="00685825">
        <w:rPr>
          <w:b/>
          <w:sz w:val="24"/>
          <w:szCs w:val="24"/>
        </w:rPr>
        <w:t>29.01.07</w:t>
      </w:r>
      <w:r w:rsidR="00E676DE">
        <w:rPr>
          <w:b/>
          <w:sz w:val="24"/>
          <w:szCs w:val="24"/>
        </w:rPr>
        <w:t xml:space="preserve"> </w:t>
      </w:r>
      <w:r w:rsidR="005279BE" w:rsidRPr="005279BE">
        <w:rPr>
          <w:b/>
          <w:sz w:val="24"/>
          <w:szCs w:val="24"/>
        </w:rPr>
        <w:t>ПОРТНОЙ</w:t>
      </w:r>
      <w:r w:rsidR="006858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составлена на основе федерального государственного образовательного стандарта </w:t>
      </w:r>
      <w:r w:rsidR="00662172">
        <w:rPr>
          <w:sz w:val="24"/>
          <w:szCs w:val="24"/>
        </w:rPr>
        <w:t xml:space="preserve">по профессии </w:t>
      </w:r>
      <w:r w:rsidR="00685825">
        <w:rPr>
          <w:sz w:val="24"/>
          <w:szCs w:val="24"/>
        </w:rPr>
        <w:t xml:space="preserve"> </w:t>
      </w:r>
      <w:r w:rsidR="00685825">
        <w:rPr>
          <w:b/>
          <w:sz w:val="24"/>
          <w:szCs w:val="24"/>
        </w:rPr>
        <w:t xml:space="preserve">29.01.07 </w:t>
      </w:r>
      <w:r w:rsidR="005279BE" w:rsidRPr="005279BE">
        <w:rPr>
          <w:b/>
          <w:sz w:val="24"/>
          <w:szCs w:val="24"/>
        </w:rPr>
        <w:t>П</w:t>
      </w:r>
      <w:r w:rsidR="005279BE">
        <w:rPr>
          <w:b/>
          <w:sz w:val="24"/>
          <w:szCs w:val="24"/>
        </w:rPr>
        <w:t>ортной</w:t>
      </w:r>
    </w:p>
    <w:p w:rsidR="00BF7FA5" w:rsidRDefault="00BF7FA5" w:rsidP="0066217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Нормативно-правовые основы </w:t>
      </w:r>
      <w:r w:rsidR="00662172">
        <w:rPr>
          <w:sz w:val="24"/>
          <w:szCs w:val="24"/>
        </w:rPr>
        <w:t>разработки ППКРС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 Нормативный срок освоения программы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Область и объекты профессиональной деятельности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2.2. Виды профессиональной деятельности и компетенции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Специальные требования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Документы, </w:t>
      </w:r>
      <w:r w:rsidR="00662172">
        <w:rPr>
          <w:sz w:val="24"/>
          <w:szCs w:val="24"/>
        </w:rPr>
        <w:t>определяющие содержание</w:t>
      </w:r>
      <w:r>
        <w:rPr>
          <w:sz w:val="24"/>
          <w:szCs w:val="24"/>
        </w:rPr>
        <w:t xml:space="preserve"> и организацию образовательного процесса.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Учебный план </w:t>
      </w:r>
      <w:bookmarkStart w:id="1" w:name="OLE_LINK2"/>
      <w:bookmarkStart w:id="2" w:name="OLE_LINK1"/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3.2. Календарный учебный график</w:t>
      </w:r>
      <w:bookmarkEnd w:id="1"/>
      <w:bookmarkEnd w:id="2"/>
      <w:r w:rsidR="008B6738">
        <w:rPr>
          <w:sz w:val="24"/>
          <w:szCs w:val="24"/>
        </w:rPr>
        <w:t xml:space="preserve"> (приложение)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 Программы общеобразовательных учебных дисциплин: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b/>
          <w:sz w:val="24"/>
          <w:szCs w:val="24"/>
        </w:rPr>
        <w:t>Общие учебные дисциплины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3.3.1. Программа ОУД.01 Русский язык</w:t>
      </w:r>
      <w:r>
        <w:rPr>
          <w:sz w:val="24"/>
          <w:szCs w:val="24"/>
        </w:rPr>
        <w:t>; ОУД.01Л</w:t>
      </w:r>
      <w:r w:rsidRPr="006C646C">
        <w:rPr>
          <w:sz w:val="24"/>
          <w:szCs w:val="24"/>
        </w:rPr>
        <w:t>итература</w:t>
      </w:r>
    </w:p>
    <w:p w:rsidR="00BF4EBF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 xml:space="preserve">3.3.2. </w:t>
      </w:r>
      <w:r w:rsidR="00BF4EBF">
        <w:rPr>
          <w:sz w:val="24"/>
          <w:szCs w:val="24"/>
        </w:rPr>
        <w:t xml:space="preserve">Программа ОУД.02 </w:t>
      </w:r>
      <w:r w:rsidR="00866FC6">
        <w:rPr>
          <w:sz w:val="24"/>
          <w:szCs w:val="24"/>
        </w:rPr>
        <w:t>Родной</w:t>
      </w:r>
      <w:r w:rsidR="00BF4EBF">
        <w:rPr>
          <w:sz w:val="24"/>
          <w:szCs w:val="24"/>
        </w:rPr>
        <w:t xml:space="preserve"> язык</w:t>
      </w:r>
    </w:p>
    <w:p w:rsidR="00C3287F" w:rsidRPr="006C646C" w:rsidRDefault="00BF4EB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="00C3287F" w:rsidRPr="006C646C">
        <w:rPr>
          <w:sz w:val="24"/>
          <w:szCs w:val="24"/>
        </w:rPr>
        <w:t>Программа ОУД 0</w:t>
      </w:r>
      <w:r>
        <w:rPr>
          <w:sz w:val="24"/>
          <w:szCs w:val="24"/>
        </w:rPr>
        <w:t>3</w:t>
      </w:r>
      <w:r w:rsidR="00C3287F" w:rsidRPr="006C646C">
        <w:rPr>
          <w:sz w:val="24"/>
          <w:szCs w:val="24"/>
        </w:rPr>
        <w:t xml:space="preserve"> Иностранный язык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4</w:t>
      </w:r>
      <w:r w:rsidRPr="006C646C">
        <w:rPr>
          <w:sz w:val="24"/>
          <w:szCs w:val="24"/>
        </w:rPr>
        <w:t>. Программа</w:t>
      </w:r>
      <w:r w:rsidR="009F5236">
        <w:rPr>
          <w:sz w:val="24"/>
          <w:szCs w:val="24"/>
        </w:rPr>
        <w:t xml:space="preserve"> </w:t>
      </w:r>
      <w:r w:rsidRPr="006C646C">
        <w:rPr>
          <w:sz w:val="24"/>
          <w:szCs w:val="24"/>
        </w:rPr>
        <w:t>ОУД.0</w:t>
      </w:r>
      <w:r w:rsidR="00BF4EBF">
        <w:rPr>
          <w:sz w:val="24"/>
          <w:szCs w:val="24"/>
        </w:rPr>
        <w:t>4</w:t>
      </w:r>
      <w:r w:rsidR="009F5236">
        <w:rPr>
          <w:sz w:val="24"/>
          <w:szCs w:val="24"/>
        </w:rPr>
        <w:t xml:space="preserve"> </w:t>
      </w:r>
      <w:r w:rsidRPr="006C646C">
        <w:rPr>
          <w:sz w:val="24"/>
          <w:szCs w:val="24"/>
        </w:rPr>
        <w:t>Математика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5</w:t>
      </w:r>
      <w:r w:rsidRPr="006C646C">
        <w:rPr>
          <w:sz w:val="24"/>
          <w:szCs w:val="24"/>
        </w:rPr>
        <w:t>. Программа ОУД. 0</w:t>
      </w:r>
      <w:r w:rsidR="00BF4EBF">
        <w:rPr>
          <w:sz w:val="24"/>
          <w:szCs w:val="24"/>
        </w:rPr>
        <w:t>5</w:t>
      </w:r>
      <w:r w:rsidRPr="006C646C">
        <w:rPr>
          <w:sz w:val="24"/>
          <w:szCs w:val="24"/>
        </w:rPr>
        <w:t xml:space="preserve"> История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6</w:t>
      </w:r>
      <w:r w:rsidRPr="006C646C">
        <w:rPr>
          <w:sz w:val="24"/>
          <w:szCs w:val="24"/>
        </w:rPr>
        <w:t>. Программа ОУД. 0</w:t>
      </w:r>
      <w:r w:rsidR="00BF4EBF">
        <w:rPr>
          <w:sz w:val="24"/>
          <w:szCs w:val="24"/>
        </w:rPr>
        <w:t>6</w:t>
      </w:r>
      <w:r w:rsidRPr="006C646C">
        <w:rPr>
          <w:sz w:val="24"/>
          <w:szCs w:val="24"/>
        </w:rPr>
        <w:t xml:space="preserve"> Физическая культура</w:t>
      </w:r>
      <w:r w:rsidR="009F5236">
        <w:rPr>
          <w:sz w:val="24"/>
          <w:szCs w:val="24"/>
        </w:rPr>
        <w:t>/Адаптационная физическая культура</w:t>
      </w:r>
    </w:p>
    <w:p w:rsidR="00C3287F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7</w:t>
      </w:r>
      <w:r w:rsidRPr="006C646C">
        <w:rPr>
          <w:sz w:val="24"/>
          <w:szCs w:val="24"/>
        </w:rPr>
        <w:t>. Программа ОУД. 0</w:t>
      </w:r>
      <w:r w:rsidR="00BF4EBF">
        <w:rPr>
          <w:sz w:val="24"/>
          <w:szCs w:val="24"/>
        </w:rPr>
        <w:t>7</w:t>
      </w:r>
      <w:r w:rsidRPr="006C646C">
        <w:rPr>
          <w:sz w:val="24"/>
          <w:szCs w:val="24"/>
        </w:rPr>
        <w:t xml:space="preserve"> ОБЖ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3.3.</w:t>
      </w:r>
      <w:r w:rsidR="00BF4EBF">
        <w:rPr>
          <w:sz w:val="24"/>
          <w:szCs w:val="24"/>
        </w:rPr>
        <w:t>8</w:t>
      </w:r>
      <w:r>
        <w:rPr>
          <w:sz w:val="24"/>
          <w:szCs w:val="24"/>
        </w:rPr>
        <w:t xml:space="preserve"> Программа </w:t>
      </w:r>
      <w:r w:rsidR="009F5236">
        <w:rPr>
          <w:sz w:val="24"/>
          <w:szCs w:val="24"/>
        </w:rPr>
        <w:t xml:space="preserve"> </w:t>
      </w:r>
      <w:r>
        <w:rPr>
          <w:sz w:val="24"/>
          <w:szCs w:val="24"/>
        </w:rPr>
        <w:t>ОУД.</w:t>
      </w:r>
      <w:r w:rsidR="009F5236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BF4EBF">
        <w:rPr>
          <w:sz w:val="24"/>
          <w:szCs w:val="24"/>
        </w:rPr>
        <w:t>8</w:t>
      </w:r>
      <w:r>
        <w:rPr>
          <w:sz w:val="24"/>
          <w:szCs w:val="24"/>
        </w:rPr>
        <w:t xml:space="preserve"> Астрономия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Учебные дисциплины по выбору из обязательных предметных областей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9</w:t>
      </w:r>
      <w:r w:rsidRPr="006C646C">
        <w:rPr>
          <w:sz w:val="24"/>
          <w:szCs w:val="24"/>
        </w:rPr>
        <w:t>. Программа ОУД</w:t>
      </w:r>
      <w:r w:rsidR="00EF1CFA">
        <w:rPr>
          <w:sz w:val="24"/>
          <w:szCs w:val="24"/>
        </w:rPr>
        <w:t>.</w:t>
      </w:r>
      <w:r w:rsidRPr="006C646C">
        <w:rPr>
          <w:sz w:val="24"/>
          <w:szCs w:val="24"/>
        </w:rPr>
        <w:t>0</w:t>
      </w:r>
      <w:r w:rsidR="00BF4EBF">
        <w:rPr>
          <w:sz w:val="24"/>
          <w:szCs w:val="24"/>
        </w:rPr>
        <w:t>9</w:t>
      </w:r>
      <w:r w:rsidRPr="006C646C">
        <w:rPr>
          <w:sz w:val="24"/>
          <w:szCs w:val="24"/>
        </w:rPr>
        <w:t xml:space="preserve"> </w:t>
      </w:r>
      <w:r w:rsidR="00A462BE">
        <w:rPr>
          <w:sz w:val="24"/>
          <w:szCs w:val="24"/>
        </w:rPr>
        <w:t>Обществознание</w:t>
      </w:r>
    </w:p>
    <w:p w:rsidR="00BF4EBF" w:rsidRPr="006C646C" w:rsidRDefault="00C3287F" w:rsidP="00BF4EB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10</w:t>
      </w:r>
      <w:r w:rsidRPr="006C646C">
        <w:rPr>
          <w:sz w:val="24"/>
          <w:szCs w:val="24"/>
        </w:rPr>
        <w:t xml:space="preserve">. </w:t>
      </w:r>
      <w:r w:rsidR="00EF1CFA">
        <w:rPr>
          <w:sz w:val="24"/>
          <w:szCs w:val="24"/>
        </w:rPr>
        <w:t xml:space="preserve">  Программа ОУД.</w:t>
      </w:r>
      <w:r w:rsidR="00BF4EBF">
        <w:rPr>
          <w:sz w:val="24"/>
          <w:szCs w:val="24"/>
        </w:rPr>
        <w:t>10</w:t>
      </w:r>
      <w:r w:rsidR="00153ED5">
        <w:rPr>
          <w:sz w:val="24"/>
          <w:szCs w:val="24"/>
        </w:rPr>
        <w:t xml:space="preserve"> </w:t>
      </w:r>
      <w:r w:rsidR="00A462BE">
        <w:rPr>
          <w:sz w:val="24"/>
          <w:szCs w:val="24"/>
        </w:rPr>
        <w:t>Экономика</w:t>
      </w:r>
    </w:p>
    <w:p w:rsidR="005279BE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1</w:t>
      </w:r>
      <w:r w:rsidR="00BF4EBF">
        <w:rPr>
          <w:sz w:val="24"/>
          <w:szCs w:val="24"/>
        </w:rPr>
        <w:t>1</w:t>
      </w:r>
      <w:r w:rsidR="00EF1CFA">
        <w:rPr>
          <w:sz w:val="24"/>
          <w:szCs w:val="24"/>
        </w:rPr>
        <w:t>. Программа ОУД.</w:t>
      </w:r>
      <w:r>
        <w:rPr>
          <w:sz w:val="24"/>
          <w:szCs w:val="24"/>
        </w:rPr>
        <w:t>1</w:t>
      </w:r>
      <w:r w:rsidR="00BF4EBF">
        <w:rPr>
          <w:sz w:val="24"/>
          <w:szCs w:val="24"/>
        </w:rPr>
        <w:t>1</w:t>
      </w:r>
      <w:r w:rsidR="00153ED5">
        <w:rPr>
          <w:sz w:val="24"/>
          <w:szCs w:val="24"/>
        </w:rPr>
        <w:t xml:space="preserve"> </w:t>
      </w:r>
      <w:r w:rsidR="00A462BE" w:rsidRPr="005279BE">
        <w:rPr>
          <w:sz w:val="24"/>
          <w:szCs w:val="24"/>
        </w:rPr>
        <w:t>География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Дополнительные учебные дисциплины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A462BE">
        <w:rPr>
          <w:sz w:val="24"/>
          <w:szCs w:val="24"/>
        </w:rPr>
        <w:t>2</w:t>
      </w:r>
      <w:r w:rsidRPr="006C646C">
        <w:rPr>
          <w:sz w:val="24"/>
          <w:szCs w:val="24"/>
        </w:rPr>
        <w:t>. Программа ОУД</w:t>
      </w:r>
      <w:r w:rsidR="00A462BE">
        <w:rPr>
          <w:sz w:val="24"/>
          <w:szCs w:val="24"/>
        </w:rPr>
        <w:t>.</w:t>
      </w:r>
      <w:r w:rsidRPr="006C646C">
        <w:rPr>
          <w:sz w:val="24"/>
          <w:szCs w:val="24"/>
        </w:rPr>
        <w:t>1</w:t>
      </w:r>
      <w:r w:rsidR="00A462BE">
        <w:rPr>
          <w:sz w:val="24"/>
          <w:szCs w:val="24"/>
        </w:rPr>
        <w:t>2</w:t>
      </w:r>
      <w:r w:rsidRPr="006C646C">
        <w:rPr>
          <w:sz w:val="24"/>
          <w:szCs w:val="24"/>
        </w:rPr>
        <w:t xml:space="preserve"> </w:t>
      </w:r>
      <w:r w:rsidR="00153ED5">
        <w:rPr>
          <w:sz w:val="24"/>
          <w:szCs w:val="24"/>
        </w:rPr>
        <w:t>Психология общения</w:t>
      </w:r>
      <w:r w:rsidR="00BF4EBF">
        <w:rPr>
          <w:sz w:val="24"/>
          <w:szCs w:val="24"/>
        </w:rPr>
        <w:t>/Адаптационная психология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 Программы дисциплин и профессиональных модулей профессионального цикла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общепрофессиональных дисциплин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C3287F">
        <w:rPr>
          <w:sz w:val="24"/>
          <w:szCs w:val="24"/>
        </w:rPr>
        <w:t>.4</w:t>
      </w:r>
      <w:r>
        <w:rPr>
          <w:sz w:val="24"/>
          <w:szCs w:val="24"/>
        </w:rPr>
        <w:t xml:space="preserve">.1. Программа ОП.01 </w:t>
      </w:r>
      <w:r w:rsidR="00BF4EBF">
        <w:rPr>
          <w:sz w:val="24"/>
          <w:szCs w:val="24"/>
        </w:rPr>
        <w:t>Экономика организации</w:t>
      </w:r>
      <w:r w:rsidR="00BF4EBF" w:rsidRPr="00EF1CFA">
        <w:rPr>
          <w:sz w:val="24"/>
          <w:szCs w:val="24"/>
        </w:rPr>
        <w:t xml:space="preserve">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 xml:space="preserve">.2. Программа ОП.02 </w:t>
      </w:r>
      <w:r w:rsidR="00153ED5" w:rsidRPr="00EF1CFA">
        <w:rPr>
          <w:sz w:val="24"/>
          <w:szCs w:val="24"/>
        </w:rPr>
        <w:t xml:space="preserve">Основы </w:t>
      </w:r>
      <w:r w:rsidR="00BF4EBF">
        <w:rPr>
          <w:sz w:val="24"/>
          <w:szCs w:val="24"/>
        </w:rPr>
        <w:t>деловой культуры</w:t>
      </w:r>
      <w:r w:rsidR="00153ED5" w:rsidRPr="00EF1CFA">
        <w:rPr>
          <w:sz w:val="24"/>
          <w:szCs w:val="24"/>
        </w:rPr>
        <w:t xml:space="preserve">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 xml:space="preserve">.3. Программа ОП.03 </w:t>
      </w:r>
      <w:r w:rsidR="00BF4EBF" w:rsidRPr="00EF1CFA">
        <w:rPr>
          <w:sz w:val="24"/>
          <w:szCs w:val="24"/>
        </w:rPr>
        <w:t>Основы материаловедения</w:t>
      </w:r>
      <w:r w:rsidR="00BF4EBF">
        <w:rPr>
          <w:sz w:val="24"/>
          <w:szCs w:val="24"/>
        </w:rPr>
        <w:t xml:space="preserve">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 xml:space="preserve">.4. Программа ОП.04 </w:t>
      </w:r>
      <w:r w:rsidR="00BF4EBF">
        <w:rPr>
          <w:sz w:val="24"/>
          <w:szCs w:val="24"/>
        </w:rPr>
        <w:t>Основы конструирования и моделирования одежды</w:t>
      </w:r>
    </w:p>
    <w:p w:rsidR="00EF1CFA" w:rsidRDefault="00153ED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CFA" w:rsidRPr="00EF1CFA">
        <w:rPr>
          <w:sz w:val="24"/>
          <w:szCs w:val="24"/>
        </w:rPr>
        <w:t>3.4.</w:t>
      </w:r>
      <w:r>
        <w:rPr>
          <w:sz w:val="24"/>
          <w:szCs w:val="24"/>
        </w:rPr>
        <w:t>5</w:t>
      </w:r>
      <w:r w:rsidR="00EF1CFA" w:rsidRPr="00EF1CFA">
        <w:rPr>
          <w:sz w:val="24"/>
          <w:szCs w:val="24"/>
        </w:rPr>
        <w:t>. Программа ОП.0</w:t>
      </w:r>
      <w:r w:rsidR="00EF1CFA">
        <w:rPr>
          <w:sz w:val="24"/>
          <w:szCs w:val="24"/>
        </w:rPr>
        <w:t xml:space="preserve">5 </w:t>
      </w:r>
      <w:r w:rsidR="00BF4EBF" w:rsidRPr="00EF1CFA">
        <w:rPr>
          <w:sz w:val="24"/>
          <w:szCs w:val="24"/>
        </w:rPr>
        <w:t xml:space="preserve">Основы художественного проектирования одежды </w:t>
      </w:r>
    </w:p>
    <w:p w:rsidR="00EF1CFA" w:rsidRDefault="00153ED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CFA" w:rsidRPr="00EF1CFA">
        <w:rPr>
          <w:sz w:val="24"/>
          <w:szCs w:val="24"/>
        </w:rPr>
        <w:t>3.4.</w:t>
      </w:r>
      <w:r>
        <w:rPr>
          <w:sz w:val="24"/>
          <w:szCs w:val="24"/>
        </w:rPr>
        <w:t>6</w:t>
      </w:r>
      <w:r w:rsidR="00EF1CFA" w:rsidRPr="00EF1CFA">
        <w:rPr>
          <w:sz w:val="24"/>
          <w:szCs w:val="24"/>
        </w:rPr>
        <w:t>. Программа ОП.0</w:t>
      </w:r>
      <w:r w:rsidR="00EF1CFA">
        <w:rPr>
          <w:sz w:val="24"/>
          <w:szCs w:val="24"/>
        </w:rPr>
        <w:t xml:space="preserve">6 </w:t>
      </w:r>
      <w:r w:rsidR="00BF4EBF">
        <w:rPr>
          <w:sz w:val="24"/>
          <w:szCs w:val="24"/>
        </w:rPr>
        <w:t>Безопасность жизнедеятельности</w:t>
      </w:r>
    </w:p>
    <w:p w:rsidR="00A462BE" w:rsidRDefault="00A462BE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3.4.7. Программа ОП.07 Основы финансовой грамотности</w:t>
      </w:r>
    </w:p>
    <w:p w:rsidR="00A462BE" w:rsidRDefault="00A462BE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3.4.8. Программа ОП.08 Основы предпринимательской деятельности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профессиональных модулей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53ED5">
        <w:rPr>
          <w:sz w:val="24"/>
          <w:szCs w:val="24"/>
        </w:rPr>
        <w:t>8</w:t>
      </w:r>
      <w:r>
        <w:rPr>
          <w:sz w:val="24"/>
          <w:szCs w:val="24"/>
        </w:rPr>
        <w:t xml:space="preserve">. Программа профессионального модуля ПМ.01 </w:t>
      </w:r>
      <w:r w:rsidR="00EF1CFA" w:rsidRPr="00EF1CFA">
        <w:rPr>
          <w:sz w:val="24"/>
          <w:szCs w:val="24"/>
        </w:rPr>
        <w:t>Пошив швейных изделий по индивидуальным заказам</w:t>
      </w:r>
      <w:r w:rsidR="00EF1CFA">
        <w:rPr>
          <w:sz w:val="24"/>
          <w:szCs w:val="24"/>
        </w:rPr>
        <w:t>.</w:t>
      </w:r>
    </w:p>
    <w:p w:rsidR="00EF1CFA" w:rsidRDefault="00BF7FA5" w:rsidP="00EF1CFA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53ED5">
        <w:rPr>
          <w:sz w:val="24"/>
          <w:szCs w:val="24"/>
        </w:rPr>
        <w:t>9</w:t>
      </w:r>
      <w:r>
        <w:rPr>
          <w:sz w:val="24"/>
          <w:szCs w:val="24"/>
        </w:rPr>
        <w:t xml:space="preserve">. Программа профессионального модуля ПМ.02 </w:t>
      </w:r>
      <w:proofErr w:type="spellStart"/>
      <w:r w:rsidR="00EF1CFA" w:rsidRPr="00EF1CFA">
        <w:rPr>
          <w:sz w:val="24"/>
          <w:szCs w:val="24"/>
        </w:rPr>
        <w:t>Дефектация</w:t>
      </w:r>
      <w:proofErr w:type="spellEnd"/>
      <w:r w:rsidR="00EF1CFA" w:rsidRPr="00EF1CFA">
        <w:rPr>
          <w:sz w:val="24"/>
          <w:szCs w:val="24"/>
        </w:rPr>
        <w:t xml:space="preserve"> швейных изделий</w:t>
      </w:r>
      <w:r w:rsidR="00EF1CFA">
        <w:rPr>
          <w:sz w:val="24"/>
          <w:szCs w:val="24"/>
        </w:rPr>
        <w:t>.</w:t>
      </w:r>
    </w:p>
    <w:p w:rsidR="00BF7FA5" w:rsidRDefault="00BF7FA5" w:rsidP="00EF1CFA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53ED5">
        <w:rPr>
          <w:sz w:val="24"/>
          <w:szCs w:val="24"/>
        </w:rPr>
        <w:t>10</w:t>
      </w:r>
      <w:r>
        <w:rPr>
          <w:sz w:val="24"/>
          <w:szCs w:val="24"/>
        </w:rPr>
        <w:t xml:space="preserve">. Программа профессионального модуля ПМ.03 </w:t>
      </w:r>
      <w:r w:rsidR="00EF1CFA" w:rsidRPr="00EF1CFA">
        <w:rPr>
          <w:sz w:val="24"/>
          <w:szCs w:val="24"/>
        </w:rPr>
        <w:t>Ремонт и обновление швейных изделий</w:t>
      </w:r>
      <w:r w:rsidR="00EF1CFA">
        <w:rPr>
          <w:sz w:val="24"/>
          <w:szCs w:val="24"/>
        </w:rPr>
        <w:t>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C3287F">
        <w:rPr>
          <w:sz w:val="24"/>
          <w:szCs w:val="24"/>
        </w:rPr>
        <w:t>5</w:t>
      </w:r>
      <w:r>
        <w:rPr>
          <w:sz w:val="24"/>
          <w:szCs w:val="24"/>
        </w:rPr>
        <w:t>. Программ</w:t>
      </w:r>
      <w:r w:rsidR="00153ED5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153ED5">
        <w:rPr>
          <w:sz w:val="24"/>
          <w:szCs w:val="24"/>
        </w:rPr>
        <w:t xml:space="preserve">учебной и </w:t>
      </w:r>
      <w:r>
        <w:rPr>
          <w:sz w:val="24"/>
          <w:szCs w:val="24"/>
        </w:rPr>
        <w:t>производственной практик.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Материально-техническое обеспечение </w:t>
      </w:r>
      <w:r w:rsidR="00662172">
        <w:rPr>
          <w:sz w:val="24"/>
          <w:szCs w:val="24"/>
        </w:rPr>
        <w:t>реализации ППКРС</w:t>
      </w:r>
      <w:r>
        <w:rPr>
          <w:sz w:val="24"/>
          <w:szCs w:val="24"/>
        </w:rPr>
        <w:t>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Оценка результатов </w:t>
      </w:r>
      <w:r w:rsidR="00662172">
        <w:rPr>
          <w:sz w:val="24"/>
          <w:szCs w:val="24"/>
        </w:rPr>
        <w:t>освоения ППКРС</w:t>
      </w:r>
      <w:r>
        <w:rPr>
          <w:sz w:val="24"/>
          <w:szCs w:val="24"/>
        </w:rPr>
        <w:t xml:space="preserve">.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5.1. Контроль и оценка достижений обучающихся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Порядок выполнения и защиты выпускной квалификационной работы 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Организация </w:t>
      </w:r>
      <w:r w:rsidR="00662172">
        <w:rPr>
          <w:sz w:val="24"/>
          <w:szCs w:val="24"/>
        </w:rPr>
        <w:t xml:space="preserve">государственной </w:t>
      </w:r>
      <w:r w:rsidR="00BF4EBF">
        <w:rPr>
          <w:sz w:val="24"/>
          <w:szCs w:val="24"/>
        </w:rPr>
        <w:t xml:space="preserve">итоговой </w:t>
      </w:r>
      <w:r w:rsidR="00662172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выпускников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Рабочие программы учебных дисциплин и профессиональных модулей.</w:t>
      </w:r>
    </w:p>
    <w:p w:rsidR="00BF7FA5" w:rsidRDefault="00BF7FA5" w:rsidP="00662172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1. Общие положения</w:t>
      </w:r>
    </w:p>
    <w:p w:rsidR="008D7069" w:rsidRPr="00160DB9" w:rsidRDefault="00BF7FA5" w:rsidP="00EF1CF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 подготовки квалифицированных рабочих, служащих</w:t>
      </w:r>
      <w:r w:rsidR="005E3C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62172">
        <w:rPr>
          <w:sz w:val="24"/>
          <w:szCs w:val="24"/>
        </w:rPr>
        <w:t>ППКРС) -</w:t>
      </w:r>
      <w:r>
        <w:rPr>
          <w:sz w:val="24"/>
          <w:szCs w:val="24"/>
        </w:rPr>
        <w:t xml:space="preserve">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</w:t>
      </w:r>
      <w:r w:rsidR="00327795">
        <w:rPr>
          <w:sz w:val="24"/>
          <w:szCs w:val="24"/>
        </w:rPr>
        <w:t xml:space="preserve"> </w:t>
      </w:r>
      <w:r w:rsidR="00662172">
        <w:rPr>
          <w:sz w:val="24"/>
          <w:szCs w:val="24"/>
        </w:rPr>
        <w:t xml:space="preserve"> </w:t>
      </w:r>
      <w:r w:rsidR="00EF1CFA" w:rsidRPr="00EF1CFA">
        <w:rPr>
          <w:sz w:val="24"/>
          <w:szCs w:val="24"/>
        </w:rPr>
        <w:t>29.01.07 Портной</w:t>
      </w:r>
      <w:r w:rsidR="00327795">
        <w:rPr>
          <w:sz w:val="24"/>
          <w:szCs w:val="24"/>
        </w:rPr>
        <w:t xml:space="preserve"> в соответствии с </w:t>
      </w:r>
      <w:r w:rsidR="00327795" w:rsidRPr="00327795">
        <w:rPr>
          <w:sz w:val="24"/>
          <w:szCs w:val="24"/>
        </w:rPr>
        <w:t>федеральн</w:t>
      </w:r>
      <w:r w:rsidR="00327795">
        <w:rPr>
          <w:sz w:val="24"/>
          <w:szCs w:val="24"/>
        </w:rPr>
        <w:t>ым</w:t>
      </w:r>
      <w:r w:rsidR="00327795" w:rsidRPr="00327795">
        <w:rPr>
          <w:sz w:val="24"/>
          <w:szCs w:val="24"/>
        </w:rPr>
        <w:t xml:space="preserve"> государственн</w:t>
      </w:r>
      <w:r w:rsidR="00327795">
        <w:rPr>
          <w:sz w:val="24"/>
          <w:szCs w:val="24"/>
        </w:rPr>
        <w:t>ым</w:t>
      </w:r>
      <w:r w:rsidR="00327795" w:rsidRPr="00327795">
        <w:rPr>
          <w:sz w:val="24"/>
          <w:szCs w:val="24"/>
        </w:rPr>
        <w:t xml:space="preserve"> образовательн</w:t>
      </w:r>
      <w:r w:rsidR="00327795">
        <w:rPr>
          <w:sz w:val="24"/>
          <w:szCs w:val="24"/>
        </w:rPr>
        <w:t>ым</w:t>
      </w:r>
      <w:r w:rsidR="00327795" w:rsidRPr="00327795">
        <w:rPr>
          <w:sz w:val="24"/>
          <w:szCs w:val="24"/>
        </w:rPr>
        <w:t xml:space="preserve"> стандарт</w:t>
      </w:r>
      <w:r w:rsidR="00327795">
        <w:rPr>
          <w:sz w:val="24"/>
          <w:szCs w:val="24"/>
        </w:rPr>
        <w:t>ом</w:t>
      </w:r>
      <w:r w:rsidR="00327795" w:rsidRPr="00327795">
        <w:rPr>
          <w:sz w:val="24"/>
          <w:szCs w:val="24"/>
        </w:rPr>
        <w:t xml:space="preserve"> среднего профессионального образования по профессии 29.01.07 Портной</w:t>
      </w:r>
      <w:r w:rsidR="00327795">
        <w:rPr>
          <w:sz w:val="24"/>
          <w:szCs w:val="24"/>
        </w:rPr>
        <w:t xml:space="preserve"> (от 2 августа 2013г № 770)</w:t>
      </w:r>
      <w:r w:rsidR="005E3C25">
        <w:rPr>
          <w:b/>
          <w:sz w:val="24"/>
          <w:szCs w:val="24"/>
        </w:rPr>
        <w:t xml:space="preserve"> </w:t>
      </w:r>
      <w:r w:rsidR="00327795">
        <w:rPr>
          <w:b/>
          <w:sz w:val="24"/>
          <w:szCs w:val="24"/>
        </w:rPr>
        <w:t xml:space="preserve">и </w:t>
      </w:r>
      <w:r w:rsidR="008D7069" w:rsidRPr="00160DB9">
        <w:rPr>
          <w:bCs/>
          <w:sz w:val="24"/>
          <w:szCs w:val="24"/>
        </w:rPr>
        <w:t>Профессиональн</w:t>
      </w:r>
      <w:r w:rsidR="00327795">
        <w:rPr>
          <w:bCs/>
          <w:sz w:val="24"/>
          <w:szCs w:val="24"/>
        </w:rPr>
        <w:t>ым</w:t>
      </w:r>
      <w:r w:rsidR="008D7069" w:rsidRPr="00160DB9">
        <w:rPr>
          <w:bCs/>
          <w:sz w:val="24"/>
          <w:szCs w:val="24"/>
        </w:rPr>
        <w:t xml:space="preserve"> стандарт</w:t>
      </w:r>
      <w:r w:rsidR="00327795">
        <w:rPr>
          <w:bCs/>
          <w:sz w:val="24"/>
          <w:szCs w:val="24"/>
        </w:rPr>
        <w:t xml:space="preserve">ом </w:t>
      </w:r>
      <w:r w:rsidR="008D7069" w:rsidRPr="00160DB9">
        <w:rPr>
          <w:bCs/>
          <w:sz w:val="24"/>
          <w:szCs w:val="24"/>
        </w:rPr>
        <w:t xml:space="preserve"> «</w:t>
      </w:r>
      <w:r w:rsidR="00EF1CFA" w:rsidRPr="00EF1CFA">
        <w:rPr>
          <w:sz w:val="24"/>
          <w:szCs w:val="24"/>
        </w:rPr>
        <w:t>Специалист по ремонту и индивидуальному пошиву швейных, трикотажных, меховых, кожаных изделий, головных уборов, изделий текстильной</w:t>
      </w:r>
      <w:proofErr w:type="gramEnd"/>
      <w:r w:rsidR="00EF1CFA" w:rsidRPr="00EF1CFA">
        <w:rPr>
          <w:sz w:val="24"/>
          <w:szCs w:val="24"/>
        </w:rPr>
        <w:t xml:space="preserve"> галантереи</w:t>
      </w:r>
      <w:r w:rsidR="00EF1CFA">
        <w:rPr>
          <w:sz w:val="24"/>
          <w:szCs w:val="24"/>
        </w:rPr>
        <w:t>»</w:t>
      </w:r>
      <w:r w:rsidR="00EF1CFA" w:rsidRPr="00EF1CFA">
        <w:rPr>
          <w:sz w:val="24"/>
          <w:szCs w:val="24"/>
        </w:rPr>
        <w:t>, утвержденн</w:t>
      </w:r>
      <w:r w:rsidR="00327795">
        <w:rPr>
          <w:sz w:val="24"/>
          <w:szCs w:val="24"/>
        </w:rPr>
        <w:t>ым</w:t>
      </w:r>
      <w:r w:rsidR="00EF1CFA" w:rsidRPr="00EF1CFA">
        <w:rPr>
          <w:sz w:val="24"/>
          <w:szCs w:val="24"/>
        </w:rPr>
        <w:t xml:space="preserve"> Приказом Министерства труда и социальной защиты РФ от 21 декабря 2015 г. </w:t>
      </w:r>
      <w:r w:rsidR="00153ED5">
        <w:rPr>
          <w:sz w:val="24"/>
          <w:szCs w:val="24"/>
        </w:rPr>
        <w:t>№</w:t>
      </w:r>
      <w:r w:rsidR="00EF1CFA" w:rsidRPr="00EF1CFA">
        <w:rPr>
          <w:sz w:val="24"/>
          <w:szCs w:val="24"/>
        </w:rPr>
        <w:t xml:space="preserve"> 1051н.</w:t>
      </w:r>
    </w:p>
    <w:p w:rsidR="00BF7FA5" w:rsidRDefault="00BF7FA5" w:rsidP="00BF7FA5">
      <w:pPr>
        <w:autoSpaceDE w:val="0"/>
        <w:autoSpaceDN w:val="0"/>
        <w:adjustRightInd w:val="0"/>
        <w:ind w:firstLine="500"/>
        <w:rPr>
          <w:sz w:val="24"/>
          <w:szCs w:val="24"/>
        </w:rPr>
      </w:pPr>
      <w:r>
        <w:rPr>
          <w:sz w:val="24"/>
          <w:szCs w:val="24"/>
        </w:rPr>
        <w:t xml:space="preserve">Нормативную правовую основу </w:t>
      </w:r>
      <w:r w:rsidR="00662172">
        <w:rPr>
          <w:sz w:val="24"/>
          <w:szCs w:val="24"/>
        </w:rPr>
        <w:t>разработки ППКРС составляют</w:t>
      </w:r>
      <w:r>
        <w:rPr>
          <w:sz w:val="24"/>
          <w:szCs w:val="24"/>
        </w:rPr>
        <w:t>:</w:t>
      </w:r>
    </w:p>
    <w:p w:rsidR="00A462BE" w:rsidRPr="00A462BE" w:rsidRDefault="00A462BE" w:rsidP="00A462BE">
      <w:pPr>
        <w:pStyle w:val="a6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A462BE">
        <w:rPr>
          <w:color w:val="000000"/>
          <w:sz w:val="24"/>
          <w:szCs w:val="24"/>
          <w:shd w:val="clear" w:color="auto" w:fill="FFFFFF"/>
        </w:rPr>
        <w:t>Федеральный закон от 29 декабря 2012 г. № 273-ФЗ «Об образовании в Российской Федерации» (ред. от 31.07.2020) (с изм. и доп., вступ. в силу с 01.09.2020);</w:t>
      </w:r>
    </w:p>
    <w:p w:rsidR="00A462BE" w:rsidRDefault="00346272" w:rsidP="00A462BE">
      <w:pPr>
        <w:pStyle w:val="a6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346272">
        <w:rPr>
          <w:sz w:val="24"/>
          <w:szCs w:val="24"/>
        </w:rPr>
        <w:t xml:space="preserve">Приказ </w:t>
      </w:r>
      <w:proofErr w:type="spellStart"/>
      <w:r w:rsidRPr="00346272">
        <w:rPr>
          <w:sz w:val="24"/>
          <w:szCs w:val="24"/>
        </w:rPr>
        <w:t>Минобрнауки</w:t>
      </w:r>
      <w:proofErr w:type="spellEnd"/>
      <w:r w:rsidRPr="00346272">
        <w:rPr>
          <w:sz w:val="24"/>
          <w:szCs w:val="24"/>
        </w:rPr>
        <w:t xml:space="preserve"> России от 2 августа 2013г. № 770 «Об утверждении федерального государственного образовательного стандарта среднего профессионального образования по профессии 29.01.07 Портной».</w:t>
      </w:r>
    </w:p>
    <w:p w:rsidR="00A462BE" w:rsidRPr="00A462BE" w:rsidRDefault="00A462BE" w:rsidP="00A462BE">
      <w:pPr>
        <w:pStyle w:val="a6"/>
        <w:numPr>
          <w:ilvl w:val="0"/>
          <w:numId w:val="11"/>
        </w:numPr>
        <w:ind w:left="426"/>
        <w:jc w:val="both"/>
        <w:rPr>
          <w:sz w:val="32"/>
          <w:szCs w:val="24"/>
        </w:rPr>
      </w:pPr>
      <w:r w:rsidRPr="00A462BE">
        <w:rPr>
          <w:sz w:val="24"/>
        </w:rPr>
        <w:t xml:space="preserve">Приказ </w:t>
      </w:r>
      <w:proofErr w:type="spellStart"/>
      <w:r w:rsidRPr="00A462BE">
        <w:rPr>
          <w:sz w:val="24"/>
        </w:rPr>
        <w:t>Минобрнауки</w:t>
      </w:r>
      <w:proofErr w:type="spellEnd"/>
      <w:r w:rsidRPr="00A462BE">
        <w:rPr>
          <w:sz w:val="24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29200);</w:t>
      </w:r>
    </w:p>
    <w:p w:rsidR="00A462BE" w:rsidRDefault="00A462BE" w:rsidP="00A462BE">
      <w:pPr>
        <w:pStyle w:val="Default"/>
        <w:jc w:val="both"/>
      </w:pPr>
      <w:proofErr w:type="gramStart"/>
      <w:r>
        <w:t>4)</w:t>
      </w:r>
      <w:r>
        <w:tab/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28 августа 2008 года № 241 и от 30 августа 2010 года № 889).</w:t>
      </w:r>
      <w:proofErr w:type="gramEnd"/>
    </w:p>
    <w:p w:rsidR="00A462BE" w:rsidRDefault="00A462BE" w:rsidP="00A462BE">
      <w:pPr>
        <w:pStyle w:val="Default"/>
        <w:jc w:val="both"/>
      </w:pPr>
      <w:r>
        <w:t>5)</w:t>
      </w:r>
      <w:r>
        <w:tab/>
        <w:t>Приказ Министерства образования и науки Российской Федерации от 01.02.2012 г № 1194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A462BE" w:rsidRDefault="00A462BE" w:rsidP="00A462BE">
      <w:pPr>
        <w:pStyle w:val="Default"/>
        <w:jc w:val="both"/>
      </w:pPr>
      <w:r>
        <w:t>6)</w:t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17.05.2012г. №413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 </w:t>
      </w:r>
    </w:p>
    <w:p w:rsidR="00A462BE" w:rsidRDefault="00A462BE" w:rsidP="00A462BE">
      <w:pPr>
        <w:pStyle w:val="Default"/>
        <w:jc w:val="both"/>
      </w:pPr>
      <w:r>
        <w:t>7)       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A462BE" w:rsidRDefault="00A462BE" w:rsidP="00A462BE">
      <w:pPr>
        <w:pStyle w:val="Default"/>
        <w:jc w:val="both"/>
      </w:pPr>
      <w:r>
        <w:t>8)</w:t>
      </w:r>
      <w:r>
        <w:tab/>
        <w:t xml:space="preserve">Приказ Министерства просвещения Российской Федерации № 190, </w:t>
      </w:r>
      <w:proofErr w:type="spellStart"/>
      <w:r>
        <w:t>Рособрнадзора</w:t>
      </w:r>
      <w:proofErr w:type="spellEnd"/>
      <w:r>
        <w:t xml:space="preserve"> № 1512 от 07.11.2018 (с изм. от 15.06.2020)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10.12.2018 № 52952);  </w:t>
      </w:r>
    </w:p>
    <w:p w:rsidR="00A462BE" w:rsidRDefault="00A462BE" w:rsidP="00A462BE">
      <w:pPr>
        <w:pStyle w:val="Default"/>
        <w:jc w:val="both"/>
      </w:pPr>
      <w:r>
        <w:t>9)</w:t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дополнениями).</w:t>
      </w:r>
    </w:p>
    <w:p w:rsidR="00A462BE" w:rsidRDefault="00A462BE" w:rsidP="00A462BE">
      <w:pPr>
        <w:pStyle w:val="Default"/>
        <w:jc w:val="both"/>
      </w:pPr>
      <w:r>
        <w:t>10)</w:t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России № 885, </w:t>
      </w:r>
      <w:proofErr w:type="spellStart"/>
      <w:r>
        <w:t>Минпросвещения</w:t>
      </w:r>
      <w:proofErr w:type="spellEnd"/>
      <w:r>
        <w:t xml:space="preserve"> России № 390 от 05.08.2020 «О практической подготовке </w:t>
      </w:r>
      <w:proofErr w:type="gramStart"/>
      <w:r>
        <w:t>обучающихся</w:t>
      </w:r>
      <w:proofErr w:type="gramEnd"/>
      <w:r>
        <w:t xml:space="preserve">» (вместе с «Положением о практической подготовке обучающихся») (Зарегистрировано в Минюсте России 11.09.2020 № 59778); </w:t>
      </w:r>
    </w:p>
    <w:p w:rsidR="00A462BE" w:rsidRDefault="00A462BE" w:rsidP="00A462BE">
      <w:pPr>
        <w:pStyle w:val="Default"/>
        <w:jc w:val="both"/>
      </w:pPr>
      <w:r>
        <w:t>11)</w:t>
      </w:r>
      <w:r>
        <w:tab/>
        <w:t>Устав ГБПОУ СПТК.</w:t>
      </w:r>
    </w:p>
    <w:p w:rsidR="008B6738" w:rsidRDefault="00A462BE" w:rsidP="00A462BE">
      <w:pPr>
        <w:pStyle w:val="Default"/>
        <w:jc w:val="both"/>
        <w:rPr>
          <w:bCs/>
        </w:rPr>
      </w:pPr>
      <w:r>
        <w:t>12)</w:t>
      </w:r>
      <w:r>
        <w:tab/>
        <w:t>Положение об организации и проведении учебной и производственной практики.</w:t>
      </w:r>
    </w:p>
    <w:p w:rsidR="008B6738" w:rsidRPr="00662172" w:rsidRDefault="008B6738" w:rsidP="008B6738">
      <w:pPr>
        <w:pStyle w:val="Default"/>
        <w:jc w:val="both"/>
      </w:pPr>
    </w:p>
    <w:p w:rsidR="00BF7FA5" w:rsidRDefault="00BF7FA5" w:rsidP="00B26C5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срок освоения программы (ба</w:t>
      </w:r>
      <w:r w:rsidR="00370423">
        <w:rPr>
          <w:sz w:val="24"/>
          <w:szCs w:val="24"/>
        </w:rPr>
        <w:t xml:space="preserve">зовой) подготовки по профессии </w:t>
      </w:r>
      <w:r w:rsidR="00A3398E" w:rsidRPr="00A3398E">
        <w:rPr>
          <w:sz w:val="24"/>
          <w:szCs w:val="24"/>
        </w:rPr>
        <w:t xml:space="preserve">29.01.07 Портной </w:t>
      </w:r>
      <w:r w:rsidR="00662172">
        <w:rPr>
          <w:sz w:val="24"/>
          <w:szCs w:val="24"/>
        </w:rPr>
        <w:t>при</w:t>
      </w:r>
      <w:r>
        <w:rPr>
          <w:sz w:val="24"/>
          <w:szCs w:val="24"/>
        </w:rPr>
        <w:t xml:space="preserve"> очной форме получения образования:</w:t>
      </w:r>
    </w:p>
    <w:p w:rsidR="00A3398E" w:rsidRDefault="00BF7FA5" w:rsidP="00B26C5E">
      <w:pPr>
        <w:widowControl w:val="0"/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на базе основного общего образования – 2 года 10 мес.</w:t>
      </w:r>
    </w:p>
    <w:p w:rsidR="00B26C5E" w:rsidRDefault="00A3398E" w:rsidP="00B26C5E">
      <w:pPr>
        <w:widowControl w:val="0"/>
        <w:suppressAutoHyphens/>
        <w:jc w:val="both"/>
        <w:rPr>
          <w:bCs/>
          <w:sz w:val="24"/>
          <w:szCs w:val="24"/>
        </w:rPr>
      </w:pPr>
      <w:r w:rsidRPr="00A3398E">
        <w:rPr>
          <w:bCs/>
          <w:sz w:val="24"/>
          <w:szCs w:val="24"/>
        </w:rPr>
        <w:t>Квалификация: портной.</w:t>
      </w:r>
    </w:p>
    <w:p w:rsidR="00A3398E" w:rsidRDefault="00A3398E" w:rsidP="00B26C5E">
      <w:pPr>
        <w:widowControl w:val="0"/>
        <w:suppressAutoHyphens/>
        <w:jc w:val="both"/>
        <w:rPr>
          <w:bCs/>
          <w:caps/>
          <w:sz w:val="24"/>
          <w:szCs w:val="24"/>
        </w:rPr>
      </w:pPr>
    </w:p>
    <w:p w:rsidR="00BF7FA5" w:rsidRDefault="00BF7FA5" w:rsidP="00662172">
      <w:pPr>
        <w:widowControl w:val="0"/>
        <w:suppressAutoHyphens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2.  Х</w:t>
      </w:r>
      <w:r w:rsidR="00662172">
        <w:rPr>
          <w:b/>
          <w:smallCaps/>
          <w:sz w:val="24"/>
          <w:szCs w:val="24"/>
        </w:rPr>
        <w:t>АРАКТЕРИСТИКА ПРОФЕССИОНАЛЬНОЙДЕЯТЕЛЬНОСТИ ВЫПУСКНИКОВ</w:t>
      </w:r>
      <w:r w:rsidR="00C622AA">
        <w:rPr>
          <w:b/>
          <w:smallCaps/>
          <w:sz w:val="24"/>
          <w:szCs w:val="24"/>
        </w:rPr>
        <w:t>И ТРЕБОВАНИЯ К</w:t>
      </w:r>
      <w:r w:rsidR="00935CDE">
        <w:rPr>
          <w:b/>
          <w:smallCaps/>
          <w:sz w:val="24"/>
          <w:szCs w:val="24"/>
        </w:rPr>
        <w:t xml:space="preserve"> </w:t>
      </w:r>
      <w:r w:rsidR="00C622AA">
        <w:rPr>
          <w:b/>
          <w:smallCaps/>
          <w:sz w:val="24"/>
          <w:szCs w:val="24"/>
        </w:rPr>
        <w:t xml:space="preserve"> РЕЗУЛЬТАТАМ</w:t>
      </w:r>
      <w:r w:rsidR="00935CDE"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ОСВОЕНИЯ ППКРС</w:t>
      </w:r>
      <w:r>
        <w:rPr>
          <w:b/>
          <w:smallCaps/>
          <w:sz w:val="24"/>
          <w:szCs w:val="24"/>
        </w:rPr>
        <w:t>:</w:t>
      </w:r>
    </w:p>
    <w:p w:rsidR="00BF7FA5" w:rsidRDefault="00BF7FA5" w:rsidP="00BF7FA5">
      <w:pPr>
        <w:widowControl w:val="0"/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2.1. Область и объекты профессиональной деятельности</w:t>
      </w:r>
    </w:p>
    <w:p w:rsidR="00BF7FA5" w:rsidRDefault="00BF7FA5" w:rsidP="008B6738">
      <w:pPr>
        <w:pStyle w:val="HTML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выпускника: </w:t>
      </w:r>
      <w:r w:rsidR="00A3398E" w:rsidRPr="00A3398E">
        <w:rPr>
          <w:rFonts w:ascii="Times New Roman" w:hAnsi="Times New Roman" w:cs="Times New Roman"/>
          <w:sz w:val="24"/>
          <w:szCs w:val="24"/>
        </w:rPr>
        <w:t>индивидуальный пошив швейных изделий, подготовка к примеркам, ремонт и обновление изделий</w:t>
      </w:r>
      <w:r w:rsidR="00A3398E">
        <w:rPr>
          <w:rFonts w:ascii="Times New Roman" w:hAnsi="Times New Roman" w:cs="Times New Roman"/>
          <w:sz w:val="24"/>
          <w:szCs w:val="24"/>
        </w:rPr>
        <w:t>.</w:t>
      </w:r>
    </w:p>
    <w:p w:rsidR="008B6738" w:rsidRDefault="008B6738" w:rsidP="008B6738">
      <w:pPr>
        <w:pStyle w:val="HTML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F7FA5" w:rsidRDefault="00BF7FA5" w:rsidP="008B6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Объекты профессиональной деятельности выпускника: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A3398E">
        <w:rPr>
          <w:sz w:val="24"/>
          <w:szCs w:val="24"/>
        </w:rPr>
        <w:t>т</w:t>
      </w:r>
      <w:r w:rsidR="00A3398E" w:rsidRPr="00A3398E">
        <w:rPr>
          <w:sz w:val="24"/>
          <w:szCs w:val="24"/>
        </w:rPr>
        <w:t>екстильные и прикладные материалы, фурнитура;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п</w:t>
      </w:r>
      <w:r w:rsidR="00A3398E" w:rsidRPr="00A3398E">
        <w:rPr>
          <w:sz w:val="24"/>
          <w:szCs w:val="24"/>
        </w:rPr>
        <w:t>олуфабрикаты и готовые изделия различных ассортиментных групп;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т</w:t>
      </w:r>
      <w:r w:rsidR="00A3398E" w:rsidRPr="00A3398E">
        <w:rPr>
          <w:sz w:val="24"/>
          <w:szCs w:val="24"/>
        </w:rPr>
        <w:t>ехническая и технологическая документация;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ш</w:t>
      </w:r>
      <w:r w:rsidR="00A3398E" w:rsidRPr="00A3398E">
        <w:rPr>
          <w:sz w:val="24"/>
          <w:szCs w:val="24"/>
        </w:rPr>
        <w:t>вейное оборудование, средства малой механизации и оборудование для влажн</w:t>
      </w:r>
      <w:proofErr w:type="gramStart"/>
      <w:r w:rsidR="00A3398E" w:rsidRPr="00A3398E">
        <w:rPr>
          <w:sz w:val="24"/>
          <w:szCs w:val="24"/>
        </w:rPr>
        <w:t>о-</w:t>
      </w:r>
      <w:proofErr w:type="gramEnd"/>
      <w:r w:rsidR="00A3398E" w:rsidRPr="00A3398E">
        <w:rPr>
          <w:sz w:val="24"/>
          <w:szCs w:val="24"/>
        </w:rPr>
        <w:t xml:space="preserve"> тепловой обработки изделий;</w:t>
      </w:r>
    </w:p>
    <w:p w:rsidR="00BF7FA5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п</w:t>
      </w:r>
      <w:r w:rsidR="00A3398E" w:rsidRPr="00A3398E">
        <w:rPr>
          <w:sz w:val="24"/>
          <w:szCs w:val="24"/>
        </w:rPr>
        <w:t>одсобные лекала и инструменты.</w:t>
      </w:r>
    </w:p>
    <w:p w:rsidR="00A3398E" w:rsidRDefault="00A3398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2.2.</w:t>
      </w:r>
      <w:r>
        <w:rPr>
          <w:b/>
          <w:sz w:val="24"/>
          <w:szCs w:val="24"/>
        </w:rPr>
        <w:t xml:space="preserve"> Виды профессиональной деятельности и компетенции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Виды профессиональной деятельности и профессиональные компетенции выпускника:</w:t>
      </w:r>
    </w:p>
    <w:p w:rsidR="00A3398E" w:rsidRDefault="00A3398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>Код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>
              <w:t>Наименование</w:t>
            </w:r>
          </w:p>
        </w:tc>
      </w:tr>
      <w:tr w:rsidR="00A3398E" w:rsidTr="007F5B06">
        <w:tc>
          <w:tcPr>
            <w:tcW w:w="1008" w:type="dxa"/>
          </w:tcPr>
          <w:p w:rsidR="00A3398E" w:rsidRPr="00706ABA" w:rsidRDefault="00A3398E" w:rsidP="007F5B06">
            <w:pPr>
              <w:pStyle w:val="a5"/>
              <w:rPr>
                <w:b/>
              </w:rPr>
            </w:pPr>
            <w:r w:rsidRPr="00706ABA">
              <w:rPr>
                <w:b/>
              </w:rPr>
              <w:t>ВПД 1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  <w:rPr>
                <w:u w:val="single"/>
              </w:rPr>
            </w:pPr>
            <w:r w:rsidRPr="00C402F4">
              <w:rPr>
                <w:u w:val="single"/>
              </w:rPr>
              <w:t xml:space="preserve">Пошив </w:t>
            </w:r>
            <w:r>
              <w:rPr>
                <w:u w:val="single"/>
              </w:rPr>
              <w:t xml:space="preserve">швейных </w:t>
            </w:r>
            <w:r w:rsidRPr="00C402F4">
              <w:rPr>
                <w:u w:val="single"/>
              </w:rPr>
              <w:t>изделий по индивидуальным заказам.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>ПК 1.1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 w:rsidRPr="00594CDA">
              <w:t>Проверять наличие деталей кроя в соответствии с эскизом.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>ПК 1.2</w:t>
            </w:r>
          </w:p>
        </w:tc>
        <w:tc>
          <w:tcPr>
            <w:tcW w:w="8280" w:type="dxa"/>
          </w:tcPr>
          <w:p w:rsidR="00A3398E" w:rsidRPr="00594CDA" w:rsidRDefault="00A3398E" w:rsidP="007F5B06">
            <w:pPr>
              <w:pStyle w:val="a5"/>
            </w:pPr>
            <w:r w:rsidRPr="00594CDA">
              <w:t xml:space="preserve">Определять свойства и качества материалов для изделий различных  </w:t>
            </w:r>
          </w:p>
          <w:p w:rsidR="00A3398E" w:rsidRDefault="00A3398E" w:rsidP="007F5B06">
            <w:pPr>
              <w:pStyle w:val="a5"/>
            </w:pPr>
            <w:r w:rsidRPr="00594CDA">
              <w:t xml:space="preserve">                    ассортиментных групп.</w:t>
            </w:r>
          </w:p>
        </w:tc>
      </w:tr>
      <w:tr w:rsidR="00A3398E" w:rsidTr="007F5B06">
        <w:tc>
          <w:tcPr>
            <w:tcW w:w="1008" w:type="dxa"/>
          </w:tcPr>
          <w:p w:rsidR="00A3398E" w:rsidRPr="006B69BF" w:rsidRDefault="00A3398E" w:rsidP="007F5B06">
            <w:pPr>
              <w:pStyle w:val="a5"/>
            </w:pPr>
            <w:r w:rsidRPr="006B69BF">
              <w:t>ПК 1.3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ПК 1.4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ПК 1.5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ПК 1.6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 xml:space="preserve">ПК 1.7 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  <w:rPr>
                <w:i/>
              </w:rPr>
            </w:pPr>
            <w:r w:rsidRPr="006B69BF">
              <w:rPr>
                <w:i/>
              </w:rPr>
              <w:t xml:space="preserve">ПК 1.8   </w:t>
            </w:r>
          </w:p>
        </w:tc>
        <w:tc>
          <w:tcPr>
            <w:tcW w:w="8280" w:type="dxa"/>
          </w:tcPr>
          <w:p w:rsidR="00A3398E" w:rsidRPr="006B69BF" w:rsidRDefault="00A3398E" w:rsidP="007F5B06">
            <w:pPr>
              <w:pStyle w:val="a5"/>
            </w:pPr>
            <w:r w:rsidRPr="006B69BF">
              <w:t xml:space="preserve">Обслуживать швейное оборудование и оборудование </w:t>
            </w:r>
            <w:proofErr w:type="gramStart"/>
            <w:r w:rsidRPr="006B69BF">
              <w:t>для</w:t>
            </w:r>
            <w:proofErr w:type="gramEnd"/>
            <w:r w:rsidRPr="006B69BF">
              <w:t xml:space="preserve"> влажно-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  тепловой обработки узлов и изделий.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Выполнять поэтапную обработку швейных изделий </w:t>
            </w:r>
            <w:proofErr w:type="gramStart"/>
            <w:r w:rsidRPr="006B69BF">
              <w:t>различного</w:t>
            </w:r>
            <w:proofErr w:type="gramEnd"/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  ассортимента на машинах или вручную с разделением труда и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  индивидуально.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Формировать объемную форму полуфабриката с использованием 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оборудования для влажн</w:t>
            </w:r>
            <w:proofErr w:type="gramStart"/>
            <w:r w:rsidRPr="006B69BF">
              <w:t>о-</w:t>
            </w:r>
            <w:proofErr w:type="gramEnd"/>
            <w:r w:rsidRPr="006B69BF">
              <w:t xml:space="preserve"> тепловой обработки.</w:t>
            </w:r>
          </w:p>
          <w:p w:rsidR="00A3398E" w:rsidRPr="006B69BF" w:rsidRDefault="00A3398E" w:rsidP="007F5B06">
            <w:pPr>
              <w:pStyle w:val="a5"/>
            </w:pPr>
            <w:r w:rsidRPr="006B69BF">
              <w:t>Соблюдать правила безопасности труда.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Пользоваться технической, технологической и нормативной документацией.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Default="00A3398E" w:rsidP="007F5B06">
            <w:pPr>
              <w:pStyle w:val="a5"/>
              <w:rPr>
                <w:i/>
              </w:rPr>
            </w:pPr>
            <w:r w:rsidRPr="006B69BF">
              <w:rPr>
                <w:i/>
              </w:rPr>
              <w:t xml:space="preserve">Выполнять поэтапную обработку дизайнерских и эксклюзивных швейных, изделий различного ассортимента по индивидуальным заказам </w:t>
            </w:r>
          </w:p>
          <w:p w:rsidR="006B69BF" w:rsidRPr="006B69BF" w:rsidRDefault="006B69BF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  <w:lang w:val="en-US"/>
              </w:rPr>
            </w:pPr>
            <w:r w:rsidRPr="00C402F4">
              <w:rPr>
                <w:b/>
              </w:rPr>
              <w:t xml:space="preserve">ВПД </w:t>
            </w:r>
            <w:r w:rsidRPr="00C402F4">
              <w:rPr>
                <w:b/>
                <w:lang w:val="en-US"/>
              </w:rPr>
              <w:t>2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  <w:rPr>
                <w:u w:val="single"/>
              </w:rPr>
            </w:pPr>
            <w:proofErr w:type="spellStart"/>
            <w:r w:rsidRPr="00C402F4">
              <w:rPr>
                <w:u w:val="single"/>
              </w:rPr>
              <w:t>Дефектация</w:t>
            </w:r>
            <w:proofErr w:type="spellEnd"/>
            <w:r w:rsidRPr="00C402F4">
              <w:rPr>
                <w:u w:val="single"/>
              </w:rPr>
              <w:t xml:space="preserve"> швейных изделий.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 xml:space="preserve">ПК </w:t>
            </w:r>
            <w:r w:rsidRPr="005B636E"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 w:rsidRPr="00594CDA">
              <w:t>Выполнять поузловой контроль качества швейн</w:t>
            </w:r>
            <w:r>
              <w:t>ого</w:t>
            </w:r>
            <w:r w:rsidRPr="00594CDA">
              <w:t xml:space="preserve"> издели</w:t>
            </w:r>
            <w:r>
              <w:t>я</w:t>
            </w:r>
            <w:r w:rsidRPr="00594CDA">
              <w:t>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rPr>
          <w:trHeight w:val="586"/>
        </w:trPr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 xml:space="preserve">ПК </w:t>
            </w:r>
            <w:r w:rsidRPr="005B636E">
              <w:rPr>
                <w:lang w:val="en-US"/>
              </w:rPr>
              <w:t>2</w:t>
            </w:r>
            <w:r>
              <w:t>.2</w:t>
            </w:r>
          </w:p>
        </w:tc>
        <w:tc>
          <w:tcPr>
            <w:tcW w:w="8280" w:type="dxa"/>
          </w:tcPr>
          <w:p w:rsidR="00A3398E" w:rsidRPr="00594CDA" w:rsidRDefault="00A3398E" w:rsidP="007F5B06">
            <w:pPr>
              <w:pStyle w:val="a5"/>
            </w:pPr>
            <w:r w:rsidRPr="00594CDA">
              <w:t xml:space="preserve">Определять причины возникновения дефектов </w:t>
            </w:r>
            <w:proofErr w:type="gramStart"/>
            <w:r w:rsidRPr="00594CDA">
              <w:t>при</w:t>
            </w:r>
            <w:proofErr w:type="gramEnd"/>
          </w:p>
          <w:p w:rsidR="00A3398E" w:rsidRDefault="00A3398E" w:rsidP="007F5B06">
            <w:pPr>
              <w:pStyle w:val="a5"/>
            </w:pPr>
            <w:proofErr w:type="gramStart"/>
            <w:r w:rsidRPr="00594CDA">
              <w:t>изготовлении</w:t>
            </w:r>
            <w:proofErr w:type="gramEnd"/>
            <w:r w:rsidRPr="00594CDA">
              <w:t xml:space="preserve">  изделий.</w:t>
            </w:r>
          </w:p>
        </w:tc>
      </w:tr>
      <w:tr w:rsidR="00A3398E" w:rsidTr="007F5B06">
        <w:tc>
          <w:tcPr>
            <w:tcW w:w="1008" w:type="dxa"/>
          </w:tcPr>
          <w:p w:rsidR="00A3398E" w:rsidRPr="006B69BF" w:rsidRDefault="00A3398E" w:rsidP="007F5B06">
            <w:pPr>
              <w:pStyle w:val="a5"/>
            </w:pPr>
            <w:r>
              <w:t xml:space="preserve">ПК </w:t>
            </w:r>
            <w:r w:rsidRPr="005B636E"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>
              <w:t>Предупреждать и устранять дефекты швейной обработки.</w:t>
            </w:r>
          </w:p>
          <w:p w:rsidR="00A3398E" w:rsidRDefault="00A3398E" w:rsidP="007F5B06">
            <w:pPr>
              <w:pStyle w:val="a5"/>
              <w:rPr>
                <w:i/>
                <w:color w:val="FF0000"/>
              </w:rPr>
            </w:pPr>
          </w:p>
          <w:p w:rsidR="00A3398E" w:rsidRPr="00A3398E" w:rsidRDefault="00A3398E" w:rsidP="007F5B06">
            <w:pPr>
              <w:pStyle w:val="a5"/>
              <w:rPr>
                <w:i/>
                <w:color w:val="FF0000"/>
              </w:rPr>
            </w:pP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rPr>
          <w:trHeight w:val="510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 w:rsidRPr="00C402F4">
              <w:rPr>
                <w:b/>
              </w:rPr>
              <w:t>ВПД 3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  <w:rPr>
                <w:u w:val="single"/>
              </w:rPr>
            </w:pPr>
            <w:r w:rsidRPr="00C402F4">
              <w:rPr>
                <w:u w:val="single"/>
              </w:rPr>
              <w:t>Ремонт и обновление швейных изделий.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rPr>
          <w:trHeight w:val="150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t xml:space="preserve">ПК 3.1     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</w:pPr>
            <w:r w:rsidRPr="00594CDA">
              <w:t>Выявлять область и вид ремонта.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  <w:tr w:rsidR="00A3398E" w:rsidTr="007F5B06">
        <w:trPr>
          <w:trHeight w:val="135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t xml:space="preserve">ПК 3.2     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</w:pPr>
            <w:r w:rsidRPr="00594CDA">
              <w:t>Подбирать материалы для ремонта.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  <w:tr w:rsidR="00A3398E" w:rsidTr="007F5B06">
        <w:trPr>
          <w:trHeight w:val="126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lastRenderedPageBreak/>
              <w:t xml:space="preserve">ПК 3.3     </w:t>
            </w:r>
          </w:p>
        </w:tc>
        <w:tc>
          <w:tcPr>
            <w:tcW w:w="8280" w:type="dxa"/>
          </w:tcPr>
          <w:p w:rsidR="00A3398E" w:rsidRPr="00594CDA" w:rsidRDefault="00A3398E" w:rsidP="007F5B06">
            <w:pPr>
              <w:pStyle w:val="a5"/>
            </w:pPr>
            <w:r w:rsidRPr="00594CDA">
              <w:t xml:space="preserve">Выполнять технологические операции по ремонту </w:t>
            </w:r>
            <w:proofErr w:type="gramStart"/>
            <w:r w:rsidRPr="00594CDA">
              <w:t>швейных</w:t>
            </w:r>
            <w:proofErr w:type="gramEnd"/>
          </w:p>
          <w:p w:rsidR="00A3398E" w:rsidRPr="00594CDA" w:rsidRDefault="00A3398E" w:rsidP="007F5B06">
            <w:pPr>
              <w:pStyle w:val="a5"/>
            </w:pPr>
            <w:r w:rsidRPr="00594CDA">
              <w:t>изделий на оборудовании и вручную (</w:t>
            </w:r>
            <w:proofErr w:type="gramStart"/>
            <w:r w:rsidRPr="00594CDA">
              <w:t>мелкий</w:t>
            </w:r>
            <w:proofErr w:type="gramEnd"/>
            <w:r w:rsidRPr="00594CDA">
              <w:t xml:space="preserve"> и средний).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  <w:tr w:rsidR="00A3398E" w:rsidTr="007F5B06">
        <w:trPr>
          <w:trHeight w:val="300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t xml:space="preserve">ПК 3.4     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 w:rsidRPr="00594CDA">
              <w:t>Соблюдать правила безопасности труда.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</w:tbl>
    <w:p w:rsidR="00A3398E" w:rsidRDefault="00A3398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компетенции выпускника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8280"/>
      </w:tblGrid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4 </w:t>
            </w:r>
          </w:p>
          <w:p w:rsidR="00BF7FA5" w:rsidRDefault="00BF7F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2.3 Специальные требования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A462BE" w:rsidRDefault="00A462B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A462BE" w:rsidRDefault="00A462B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A462BE" w:rsidRDefault="00A462B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A462BE" w:rsidRDefault="00A462B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A462BE" w:rsidRDefault="00A462B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C62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3. Д</w:t>
      </w:r>
      <w:r w:rsidR="00C622AA">
        <w:rPr>
          <w:b/>
          <w:smallCaps/>
          <w:sz w:val="24"/>
          <w:szCs w:val="24"/>
        </w:rPr>
        <w:t>ОКУМЕНТЫ</w:t>
      </w:r>
      <w:r>
        <w:rPr>
          <w:b/>
          <w:smallCaps/>
          <w:sz w:val="24"/>
          <w:szCs w:val="24"/>
        </w:rPr>
        <w:t xml:space="preserve">, </w:t>
      </w:r>
      <w:r w:rsidR="00C622AA">
        <w:rPr>
          <w:b/>
          <w:smallCaps/>
          <w:sz w:val="24"/>
          <w:szCs w:val="24"/>
        </w:rPr>
        <w:t>ОПРЕДЕЛЯЮЩИЕ СОДЕРЖАНИЕ И ОРГАНИЗАЦИЮ ОБРАЗОВАТЕЛЬНОГО ПРОЦЕССА</w:t>
      </w:r>
    </w:p>
    <w:p w:rsidR="00BF7FA5" w:rsidRPr="00B26C5E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</w:p>
    <w:p w:rsidR="00BF7FA5" w:rsidRDefault="00F07741" w:rsidP="008B6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БАЗИСНЫЙ</w:t>
      </w:r>
      <w:r w:rsidR="00BF7FA5">
        <w:rPr>
          <w:b/>
          <w:sz w:val="24"/>
          <w:szCs w:val="24"/>
        </w:rPr>
        <w:t xml:space="preserve"> УЧЕБНЫЙ ПЛАН</w:t>
      </w:r>
    </w:p>
    <w:p w:rsidR="00BF7FA5" w:rsidRDefault="00BF7FA5" w:rsidP="008B6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C622AA">
        <w:rPr>
          <w:sz w:val="24"/>
          <w:szCs w:val="24"/>
        </w:rPr>
        <w:t>профессии СПО</w:t>
      </w:r>
    </w:p>
    <w:p w:rsidR="007F2476" w:rsidRPr="007F2476" w:rsidRDefault="007F2476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00"/>
        <w:jc w:val="center"/>
        <w:rPr>
          <w:sz w:val="24"/>
          <w:szCs w:val="24"/>
        </w:rPr>
      </w:pPr>
      <w:r w:rsidRPr="007F2476">
        <w:rPr>
          <w:sz w:val="24"/>
          <w:szCs w:val="24"/>
        </w:rPr>
        <w:t xml:space="preserve">29.01.07 Портной </w:t>
      </w:r>
    </w:p>
    <w:p w:rsidR="00BF7FA5" w:rsidRPr="007F2476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00"/>
        <w:jc w:val="center"/>
        <w:rPr>
          <w:sz w:val="24"/>
          <w:szCs w:val="24"/>
        </w:rPr>
      </w:pPr>
      <w:r w:rsidRPr="007F2476">
        <w:rPr>
          <w:sz w:val="24"/>
          <w:szCs w:val="24"/>
        </w:rPr>
        <w:t xml:space="preserve">Квалификация: </w:t>
      </w:r>
      <w:r w:rsidR="007F2476" w:rsidRPr="007F2476">
        <w:rPr>
          <w:sz w:val="24"/>
          <w:szCs w:val="24"/>
        </w:rPr>
        <w:t>Портной</w:t>
      </w:r>
    </w:p>
    <w:p w:rsidR="00BF7FA5" w:rsidRDefault="00BF7FA5" w:rsidP="00BF7FA5">
      <w:pPr>
        <w:tabs>
          <w:tab w:val="left" w:pos="3600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Форма обучения – очная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Нормативный срок обучения на базе</w:t>
      </w:r>
    </w:p>
    <w:p w:rsidR="00BF7FA5" w:rsidRDefault="00BF7FA5" w:rsidP="00A46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основного общ</w:t>
      </w:r>
      <w:r w:rsidR="00B26C5E">
        <w:rPr>
          <w:sz w:val="24"/>
          <w:szCs w:val="24"/>
        </w:rPr>
        <w:t xml:space="preserve">его образования </w:t>
      </w:r>
      <w:r w:rsidR="00C622AA">
        <w:rPr>
          <w:sz w:val="24"/>
          <w:szCs w:val="24"/>
        </w:rPr>
        <w:t>– 2</w:t>
      </w:r>
      <w:r w:rsidR="00F07741">
        <w:rPr>
          <w:sz w:val="24"/>
          <w:szCs w:val="24"/>
        </w:rPr>
        <w:t xml:space="preserve"> </w:t>
      </w:r>
      <w:r w:rsidR="00B26C5E">
        <w:rPr>
          <w:sz w:val="24"/>
          <w:szCs w:val="24"/>
        </w:rPr>
        <w:t>года 10</w:t>
      </w:r>
      <w:r w:rsidR="00F07741">
        <w:rPr>
          <w:sz w:val="24"/>
          <w:szCs w:val="24"/>
        </w:rPr>
        <w:t xml:space="preserve"> </w:t>
      </w:r>
      <w:proofErr w:type="spellStart"/>
      <w:proofErr w:type="gramStart"/>
      <w:r w:rsidR="00B26C5E">
        <w:rPr>
          <w:sz w:val="24"/>
          <w:szCs w:val="24"/>
        </w:rPr>
        <w:t>мес</w:t>
      </w:r>
      <w:proofErr w:type="spellEnd"/>
      <w:proofErr w:type="gramEnd"/>
      <w:r w:rsidR="00B26C5E">
        <w:rPr>
          <w:sz w:val="24"/>
          <w:szCs w:val="24"/>
        </w:rPr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17"/>
        <w:gridCol w:w="1245"/>
        <w:gridCol w:w="863"/>
        <w:gridCol w:w="1597"/>
        <w:gridCol w:w="1358"/>
        <w:gridCol w:w="1276"/>
      </w:tblGrid>
      <w:tr w:rsidR="00BF0F1D" w:rsidRPr="00A462BE" w:rsidTr="00BF0F1D">
        <w:trPr>
          <w:cantSplit/>
          <w:trHeight w:val="2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pStyle w:val="a8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 xml:space="preserve">Элементы учебного процесса, в </w:t>
            </w:r>
            <w:proofErr w:type="spellStart"/>
            <w:r w:rsidRPr="00A462BE"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A462BE">
              <w:rPr>
                <w:b/>
                <w:sz w:val="24"/>
                <w:szCs w:val="24"/>
                <w:lang w:eastAsia="en-US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Макс.</w:t>
            </w:r>
          </w:p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 xml:space="preserve">учебная нагрузка </w:t>
            </w:r>
            <w:proofErr w:type="gramStart"/>
            <w:r w:rsidRPr="00A462BE">
              <w:rPr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A462BE">
              <w:rPr>
                <w:b/>
                <w:sz w:val="24"/>
                <w:szCs w:val="24"/>
                <w:lang w:eastAsia="en-US"/>
              </w:rPr>
              <w:t>, час.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Обязательная учебная нагрузка, 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Рекомендуемый курс изучения</w:t>
            </w:r>
          </w:p>
        </w:tc>
      </w:tr>
      <w:tr w:rsidR="00BF0F1D" w:rsidRPr="00A462BE" w:rsidTr="00BF0F1D">
        <w:trPr>
          <w:cantSplit/>
          <w:trHeight w:val="1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0F1D" w:rsidRPr="00A462BE" w:rsidTr="00BF0F1D">
        <w:trPr>
          <w:cantSplit/>
          <w:trHeight w:val="3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 xml:space="preserve">лаб. и </w:t>
            </w:r>
            <w:proofErr w:type="spellStart"/>
            <w:r w:rsidRPr="00A462BE">
              <w:rPr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 w:rsidRPr="00A462BE">
              <w:rPr>
                <w:b/>
                <w:sz w:val="24"/>
                <w:szCs w:val="24"/>
                <w:lang w:eastAsia="en-US"/>
              </w:rPr>
              <w:t>. 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A462BE" w:rsidRDefault="00BF0F1D" w:rsidP="00BF0F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Практи-ческая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подго-товка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0F1D" w:rsidRPr="00A462BE" w:rsidTr="00BF0F1D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BF0F1D" w:rsidRPr="00A462BE" w:rsidTr="00BF0F1D">
        <w:trPr>
          <w:cantSplit/>
          <w:trHeight w:val="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Обязательная часть учебных циклов ППКРС и раздел «Физическая культура»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2696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210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 w:rsidR="00A210F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A210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F1D">
              <w:rPr>
                <w:b/>
                <w:sz w:val="24"/>
                <w:szCs w:val="24"/>
                <w:lang w:eastAsia="en-US"/>
              </w:rPr>
              <w:t>193</w:t>
            </w:r>
            <w:r w:rsidR="00A210F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BF0F1D" w:rsidRPr="00A462BE" w:rsidTr="00BF0F1D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Общепрофессиональный учебный цикл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b/>
                <w:sz w:val="24"/>
                <w:szCs w:val="24"/>
              </w:rPr>
            </w:pPr>
            <w:r w:rsidRPr="00A462BE">
              <w:rPr>
                <w:b/>
                <w:sz w:val="24"/>
                <w:szCs w:val="24"/>
              </w:rPr>
              <w:t>717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b/>
                <w:sz w:val="24"/>
                <w:szCs w:val="24"/>
              </w:rPr>
            </w:pPr>
            <w:r w:rsidRPr="00A462BE">
              <w:rPr>
                <w:b/>
                <w:sz w:val="24"/>
                <w:szCs w:val="24"/>
              </w:rPr>
              <w:t>478</w:t>
            </w:r>
          </w:p>
          <w:p w:rsidR="00BF0F1D" w:rsidRPr="00A462BE" w:rsidRDefault="00BF0F1D" w:rsidP="00BF0F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A210F6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5</w:t>
            </w:r>
            <w:r w:rsidR="00A210F6">
              <w:rPr>
                <w:b/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A210F6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16</w:t>
            </w:r>
            <w:r w:rsidR="00A210F6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2,3</w:t>
            </w:r>
          </w:p>
        </w:tc>
      </w:tr>
      <w:tr w:rsidR="00BF0F1D" w:rsidRPr="00A462BE" w:rsidTr="00BF0F1D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pStyle w:val="a5"/>
            </w:pPr>
            <w:r w:rsidRPr="00A462BE">
              <w:t>ОП.01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 xml:space="preserve">Экономика организации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36</w:t>
            </w:r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(32+</w:t>
            </w:r>
            <w:proofErr w:type="gramEnd"/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4в)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pStyle w:val="a5"/>
            </w:pPr>
            <w:r w:rsidRPr="00A462BE">
              <w:t>ОП.02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36</w:t>
            </w:r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(32+</w:t>
            </w:r>
            <w:proofErr w:type="gramEnd"/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4в)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BF0F1D">
            <w:pPr>
              <w:pStyle w:val="a5"/>
            </w:pPr>
            <w:r w:rsidRPr="00A462BE">
              <w:t>ОП.03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 xml:space="preserve">Основы материаловедения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129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86</w:t>
            </w:r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(82+</w:t>
            </w:r>
            <w:proofErr w:type="gramEnd"/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4в)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pStyle w:val="a5"/>
            </w:pPr>
            <w:r w:rsidRPr="00A462BE">
              <w:t>ОП.04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 xml:space="preserve">Основы конструирования и  моделирования одежды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210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140</w:t>
            </w:r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(103+</w:t>
            </w:r>
            <w:proofErr w:type="gramEnd"/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37в)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BF0F1D" w:rsidRPr="00A462BE" w:rsidTr="00BF0F1D">
        <w:trPr>
          <w:cantSplit/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pStyle w:val="a5"/>
            </w:pPr>
            <w:r w:rsidRPr="00A462BE">
              <w:t>ОП.05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 xml:space="preserve">Основы </w:t>
            </w:r>
            <w:proofErr w:type="gramStart"/>
            <w:r w:rsidRPr="00A462BE">
              <w:rPr>
                <w:sz w:val="24"/>
                <w:szCs w:val="24"/>
              </w:rPr>
              <w:t>художественного</w:t>
            </w:r>
            <w:proofErr w:type="gramEnd"/>
          </w:p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проектирования одежды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108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72</w:t>
            </w:r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(68+</w:t>
            </w:r>
            <w:proofErr w:type="gramEnd"/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4в)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pStyle w:val="a5"/>
            </w:pPr>
            <w:r w:rsidRPr="00A462BE">
              <w:t>ОП.06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36</w:t>
            </w:r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(32+</w:t>
            </w:r>
            <w:proofErr w:type="gramEnd"/>
          </w:p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proofErr w:type="gramStart"/>
            <w:r w:rsidRPr="00A462BE">
              <w:rPr>
                <w:sz w:val="24"/>
                <w:szCs w:val="24"/>
              </w:rPr>
              <w:t>4в)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ОП.07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36в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A210F6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1</w:t>
            </w:r>
            <w:r w:rsidR="00A210F6">
              <w:rPr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A210F6" w:rsidP="00BF0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ОП.08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36в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A462BE" w:rsidRDefault="00BF0F1D" w:rsidP="00BF0F1D">
            <w:pPr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2499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2218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1770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2,3</w:t>
            </w:r>
          </w:p>
        </w:tc>
      </w:tr>
      <w:tr w:rsidR="00BF0F1D" w:rsidRPr="00A462BE" w:rsidTr="00BF0F1D">
        <w:trPr>
          <w:cantSplit/>
          <w:trHeight w:val="10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ПМ.01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</w:rPr>
            </w:pPr>
            <w:r w:rsidRPr="00A462BE">
              <w:rPr>
                <w:b/>
                <w:sz w:val="24"/>
                <w:szCs w:val="24"/>
              </w:rPr>
              <w:t>Пошив швейных изделий по индивидуальным заказам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1323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1146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,3</w:t>
            </w:r>
          </w:p>
        </w:tc>
      </w:tr>
      <w:tr w:rsidR="00BF0F1D" w:rsidRPr="00A462BE" w:rsidTr="00BF0F1D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lastRenderedPageBreak/>
              <w:t>МДК.01.01</w:t>
            </w:r>
          </w:p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Технология пошива швейных изделий по индивидуальным заказам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531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ind w:left="-108"/>
              <w:jc w:val="center"/>
              <w:rPr>
                <w:sz w:val="24"/>
              </w:rPr>
            </w:pPr>
            <w:r w:rsidRPr="009D306F">
              <w:rPr>
                <w:sz w:val="24"/>
              </w:rPr>
              <w:t>354</w:t>
            </w:r>
          </w:p>
          <w:p w:rsidR="00BF0F1D" w:rsidRPr="009D306F" w:rsidRDefault="00BF0F1D" w:rsidP="00BF0F1D">
            <w:pPr>
              <w:ind w:left="-108"/>
              <w:jc w:val="center"/>
              <w:rPr>
                <w:sz w:val="24"/>
              </w:rPr>
            </w:pPr>
            <w:proofErr w:type="gramStart"/>
            <w:r w:rsidRPr="009D306F">
              <w:rPr>
                <w:sz w:val="24"/>
              </w:rPr>
              <w:t>(339+</w:t>
            </w:r>
            <w:proofErr w:type="gramEnd"/>
          </w:p>
          <w:p w:rsidR="00BF0F1D" w:rsidRPr="009D306F" w:rsidRDefault="00BF0F1D" w:rsidP="00BF0F1D">
            <w:pPr>
              <w:ind w:left="-108"/>
              <w:jc w:val="center"/>
              <w:rPr>
                <w:sz w:val="24"/>
              </w:rPr>
            </w:pPr>
            <w:proofErr w:type="gramStart"/>
            <w:r w:rsidRPr="009D306F">
              <w:rPr>
                <w:sz w:val="24"/>
              </w:rPr>
              <w:t>15в)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УП.01.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 xml:space="preserve">Учебная практика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468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468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0F1D" w:rsidRPr="00A462BE" w:rsidTr="00BF0F1D">
        <w:trPr>
          <w:cantSplit/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ПП.01.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324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324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 xml:space="preserve">ПМ.02 </w:t>
            </w:r>
          </w:p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</w:rPr>
            </w:pPr>
            <w:proofErr w:type="spellStart"/>
            <w:r w:rsidRPr="00A462BE">
              <w:rPr>
                <w:b/>
                <w:sz w:val="24"/>
                <w:szCs w:val="24"/>
              </w:rPr>
              <w:t>Дефектация</w:t>
            </w:r>
            <w:proofErr w:type="spellEnd"/>
            <w:r w:rsidRPr="00A462BE">
              <w:rPr>
                <w:b/>
                <w:sz w:val="24"/>
                <w:szCs w:val="24"/>
              </w:rPr>
              <w:t xml:space="preserve"> швейных изделий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660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608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МДК.02.01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sz w:val="24"/>
                <w:szCs w:val="24"/>
              </w:rPr>
            </w:pPr>
            <w:r w:rsidRPr="00A462BE">
              <w:rPr>
                <w:sz w:val="24"/>
                <w:szCs w:val="24"/>
              </w:rPr>
              <w:t>Устранение дефектов с учетом свой</w:t>
            </w:r>
            <w:proofErr w:type="gramStart"/>
            <w:r w:rsidRPr="00A462BE">
              <w:rPr>
                <w:sz w:val="24"/>
                <w:szCs w:val="24"/>
              </w:rPr>
              <w:t>ств тк</w:t>
            </w:r>
            <w:proofErr w:type="gramEnd"/>
            <w:r w:rsidRPr="00A462BE">
              <w:rPr>
                <w:sz w:val="24"/>
                <w:szCs w:val="24"/>
              </w:rPr>
              <w:t>ани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156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ind w:left="-108"/>
              <w:jc w:val="center"/>
              <w:rPr>
                <w:sz w:val="24"/>
              </w:rPr>
            </w:pPr>
            <w:r w:rsidRPr="009D306F">
              <w:rPr>
                <w:sz w:val="24"/>
              </w:rPr>
              <w:t>104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УП.02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216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216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ПП.02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288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288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ПМ.03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sz w:val="24"/>
                <w:szCs w:val="24"/>
              </w:rPr>
            </w:pPr>
            <w:r w:rsidRPr="00A462BE">
              <w:rPr>
                <w:b/>
                <w:sz w:val="24"/>
                <w:szCs w:val="24"/>
              </w:rPr>
              <w:t>Ремонт и обновление швейных изделий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516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464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b/>
                <w:sz w:val="24"/>
              </w:rPr>
            </w:pPr>
            <w:r w:rsidRPr="00BF0F1D">
              <w:rPr>
                <w:b/>
                <w:sz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МДК.03.01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sz w:val="24"/>
                <w:szCs w:val="24"/>
              </w:rPr>
            </w:pPr>
            <w:r w:rsidRPr="00A462BE">
              <w:rPr>
                <w:bCs/>
                <w:sz w:val="24"/>
                <w:szCs w:val="24"/>
              </w:rPr>
              <w:t>Технология обновления и ремонта швейных изделий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156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104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УП.03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144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144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ПП.03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216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BF0F1D">
            <w:pPr>
              <w:jc w:val="center"/>
              <w:rPr>
                <w:sz w:val="24"/>
              </w:rPr>
            </w:pPr>
            <w:r w:rsidRPr="009D306F">
              <w:rPr>
                <w:sz w:val="24"/>
              </w:rPr>
              <w:t>216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BF0F1D" w:rsidRDefault="00BF0F1D" w:rsidP="00BF0F1D">
            <w:pPr>
              <w:jc w:val="center"/>
              <w:rPr>
                <w:sz w:val="24"/>
              </w:rPr>
            </w:pPr>
            <w:r w:rsidRPr="00BF0F1D">
              <w:rPr>
                <w:sz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8D3C70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152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1D" w:rsidRPr="009D306F" w:rsidRDefault="00BF0F1D" w:rsidP="008D3C70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76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D" w:rsidRPr="009D306F" w:rsidRDefault="00BF0F1D" w:rsidP="00B33108">
            <w:pPr>
              <w:jc w:val="center"/>
              <w:rPr>
                <w:b/>
                <w:sz w:val="24"/>
              </w:rPr>
            </w:pPr>
            <w:r w:rsidRPr="009D306F">
              <w:rPr>
                <w:b/>
                <w:sz w:val="24"/>
              </w:rPr>
              <w:t>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Default="00BF0F1D" w:rsidP="009D30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9D30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</w:t>
            </w:r>
            <w:r w:rsidRPr="00A462BE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ПА.00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5нед.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5нед.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1,2,3</w:t>
            </w:r>
          </w:p>
        </w:tc>
      </w:tr>
      <w:tr w:rsidR="00BF0F1D" w:rsidRPr="00A462BE" w:rsidTr="00BF0F1D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ГИА.00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Государственная (итоговая) аттестация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2нед.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2нед.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0F1D" w:rsidRPr="00A462BE" w:rsidTr="00BF0F1D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tabs>
                <w:tab w:val="left" w:pos="6225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462BE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D" w:rsidRPr="00A462BE" w:rsidRDefault="00BF0F1D" w:rsidP="00A462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462BE">
              <w:rPr>
                <w:b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9D306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5473</w:t>
            </w:r>
          </w:p>
          <w:p w:rsidR="00BF0F1D" w:rsidRPr="00A462BE" w:rsidRDefault="00BF0F1D" w:rsidP="009D30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BF0F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A210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 w:rsidR="00A210F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BF0F1D" w:rsidRDefault="00BF0F1D" w:rsidP="00A210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F1D">
              <w:rPr>
                <w:b/>
                <w:sz w:val="24"/>
                <w:szCs w:val="24"/>
                <w:lang w:eastAsia="en-US"/>
              </w:rPr>
              <w:t>193</w:t>
            </w:r>
            <w:r w:rsidR="00A210F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D" w:rsidRPr="00A462BE" w:rsidRDefault="00BF0F1D" w:rsidP="009D30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62BE">
              <w:rPr>
                <w:sz w:val="24"/>
                <w:szCs w:val="24"/>
                <w:lang w:eastAsia="en-US"/>
              </w:rPr>
              <w:t>*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Pr="00F3424E" w:rsidRDefault="00F3424E" w:rsidP="00F34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  <w:sectPr w:rsidR="00F3424E" w:rsidRPr="00F3424E">
          <w:pgSz w:w="11906" w:h="16838"/>
          <w:pgMar w:top="709" w:right="851" w:bottom="851" w:left="1134" w:header="708" w:footer="708" w:gutter="0"/>
          <w:cols w:space="720"/>
        </w:sectPr>
      </w:pPr>
      <w:r>
        <w:rPr>
          <w:b/>
          <w:smallCaps/>
          <w:sz w:val="24"/>
          <w:szCs w:val="24"/>
        </w:rPr>
        <w:t xml:space="preserve">3.2. Календарный учебный график </w:t>
      </w:r>
      <w:r>
        <w:rPr>
          <w:sz w:val="24"/>
          <w:szCs w:val="24"/>
        </w:rPr>
        <w:t>(приложение)</w:t>
      </w:r>
    </w:p>
    <w:p w:rsidR="00B60892" w:rsidRDefault="00B60892" w:rsidP="00B6089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6D68">
        <w:rPr>
          <w:b/>
          <w:bCs/>
          <w:sz w:val="24"/>
          <w:szCs w:val="24"/>
        </w:rPr>
        <w:lastRenderedPageBreak/>
        <w:t>УСЛОВИЯ РЕАЛИЗАЦИИ ОБРАЗОВАТЕЛЬНОЙ ПРОГРАММЫ</w:t>
      </w:r>
    </w:p>
    <w:p w:rsidR="005A75F2" w:rsidRDefault="005A75F2" w:rsidP="005A75F2">
      <w:pPr>
        <w:widowControl w:val="0"/>
        <w:suppressAutoHyphens/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:rsidR="005A75F2" w:rsidRPr="005A75F2" w:rsidRDefault="005A75F2" w:rsidP="005A75F2">
      <w:pPr>
        <w:pStyle w:val="a6"/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75F2">
        <w:rPr>
          <w:b/>
          <w:bCs/>
          <w:sz w:val="24"/>
          <w:szCs w:val="24"/>
        </w:rPr>
        <w:t>Общие требования к организации учебного процесса</w:t>
      </w:r>
    </w:p>
    <w:p w:rsidR="005A75F2" w:rsidRPr="005A75F2" w:rsidRDefault="005A75F2" w:rsidP="005A75F2">
      <w:pPr>
        <w:pStyle w:val="a6"/>
        <w:widowControl w:val="0"/>
        <w:suppressAutoHyphens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Pr="00F56D68">
        <w:rPr>
          <w:sz w:val="24"/>
          <w:szCs w:val="24"/>
        </w:rPr>
        <w:t>академических</w:t>
      </w:r>
      <w:proofErr w:type="gramEnd"/>
      <w:r w:rsidRPr="00F56D68">
        <w:rPr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аудиторной учебной нагрузки в очно-заочной форме обучения составляет 16 академических часов в неделю.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F56D68">
        <w:rPr>
          <w:sz w:val="24"/>
          <w:szCs w:val="24"/>
        </w:rPr>
        <w:t>реализуемая</w:t>
      </w:r>
      <w:proofErr w:type="gramEnd"/>
      <w:r w:rsidRPr="00F56D68">
        <w:rPr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F56D68">
        <w:rPr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В период обучения с юношами проводятся учебные сборы.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BF0F1D" w:rsidRPr="00BF0F1D" w:rsidRDefault="00B60892" w:rsidP="00BF0F1D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b/>
          <w:bCs/>
          <w:sz w:val="24"/>
          <w:szCs w:val="24"/>
        </w:rPr>
      </w:pPr>
      <w:r w:rsidRPr="00F56D68">
        <w:rPr>
          <w:sz w:val="24"/>
          <w:szCs w:val="24"/>
        </w:rPr>
        <w:t xml:space="preserve">При реализации ППКРС предусматриваются следующие виды практик: учебная и производственная. </w:t>
      </w:r>
      <w:proofErr w:type="gramStart"/>
      <w:r w:rsidRPr="00F56D68">
        <w:rPr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F56D68">
        <w:rPr>
          <w:sz w:val="24"/>
          <w:szCs w:val="24"/>
        </w:rPr>
        <w:t>рассредоточенно</w:t>
      </w:r>
      <w:proofErr w:type="spellEnd"/>
      <w:r w:rsidRPr="00F56D68">
        <w:rPr>
          <w:sz w:val="24"/>
          <w:szCs w:val="24"/>
        </w:rPr>
        <w:t>, чередуясь с</w:t>
      </w:r>
      <w:r>
        <w:rPr>
          <w:sz w:val="24"/>
          <w:szCs w:val="24"/>
        </w:rPr>
        <w:t xml:space="preserve"> </w:t>
      </w:r>
      <w:r w:rsidRPr="00F56D68">
        <w:rPr>
          <w:sz w:val="24"/>
          <w:szCs w:val="24"/>
        </w:rPr>
        <w:t>теоретическими занятиями в рамках профессиональных модулей.</w:t>
      </w:r>
      <w:proofErr w:type="gramEnd"/>
      <w:r w:rsidRPr="00F56D68">
        <w:rPr>
          <w:sz w:val="24"/>
          <w:szCs w:val="24"/>
        </w:rPr>
        <w:t xml:space="preserve"> </w:t>
      </w:r>
      <w:r w:rsidR="00BF0F1D" w:rsidRPr="00BF0F1D">
        <w:rPr>
          <w:b/>
          <w:bCs/>
          <w:sz w:val="24"/>
          <w:szCs w:val="24"/>
        </w:rPr>
        <w:t>Учебная и производственная практика реализуются в форме практической подготовки.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Цели и задачи, программы и формы отчетности определяются образовательной организацией по каждому виду практики. Производственная практика должна проводиться в организациях, направление деятельности которых соответствует профилю подготовки обучающихся. Аттестация по итогам производственной </w:t>
      </w:r>
      <w:r w:rsidRPr="00F56D68">
        <w:rPr>
          <w:sz w:val="24"/>
          <w:szCs w:val="24"/>
        </w:rPr>
        <w:lastRenderedPageBreak/>
        <w:t xml:space="preserve">практики проводится с учетом (или на основании) результатов, подтвержденных документами соответствующих организаций.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ППКРС должна обеспечиваться учебно-методической документацией по всем дисциплинам, междисциплинарным курсам и профессиональным модулям ППКРС. Внеаудиторная работа должна сопровождаться методическим обеспечением и обоснованием расчета времени, затрачиваемого на ее выполнение. 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F56D68">
        <w:rPr>
          <w:sz w:val="24"/>
          <w:szCs w:val="24"/>
        </w:rPr>
        <w:t>подготовки</w:t>
      </w:r>
      <w:proofErr w:type="gramEnd"/>
      <w:r w:rsidRPr="00F56D68">
        <w:rPr>
          <w:sz w:val="24"/>
          <w:szCs w:val="24"/>
        </w:rPr>
        <w:t xml:space="preserve"> обучающиеся должны быть обеспечены доступом к сети Интернет.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  <w:r w:rsidRPr="00F56D68">
        <w:rPr>
          <w:sz w:val="24"/>
          <w:szCs w:val="24"/>
        </w:rPr>
        <w:t xml:space="preserve"> 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F56D68">
        <w:rPr>
          <w:sz w:val="24"/>
          <w:szCs w:val="24"/>
        </w:rPr>
        <w:t>обучающихся</w:t>
      </w:r>
      <w:proofErr w:type="gramEnd"/>
      <w:r w:rsidRPr="00F56D68">
        <w:rPr>
          <w:sz w:val="24"/>
          <w:szCs w:val="24"/>
        </w:rPr>
        <w:t>. Каждому обучающемуся должен быть обеспечен доступ к комплектам библиотечного фонда, состоящим не менее чем из 3 наименований отечественных журналов. 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A04ED4">
        <w:rPr>
          <w:b/>
          <w:sz w:val="24"/>
          <w:szCs w:val="24"/>
        </w:rPr>
        <w:t>4.2. Требования к материально-техническим условиям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04ED4">
        <w:rPr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 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A04ED4">
        <w:rPr>
          <w:sz w:val="24"/>
          <w:szCs w:val="24"/>
        </w:rPr>
        <w:t>Перечень кабинетов, лабораторий, мастерских и других помещений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102F" w:rsidRPr="002D7314" w:rsidRDefault="007D102F" w:rsidP="007D1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Кабинеты: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безопасности жизнедеятельности и охраны труда;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экономики организации;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lastRenderedPageBreak/>
        <w:t>деловой культуры;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материаловедения;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основы художественного проектирования.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Мастерские: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швейная.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Спортивный комплекс: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спортивный зал;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Залы: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библиотека, читальный зал с выходом в сеть Интернет;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актовый зал.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Реализация ППКРС должна обеспечивать: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выполнение обучающимся лабораторных работ и практических занятий, включая как обязательный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компонент практические задания с использованием персональных компьютеров;</w:t>
      </w:r>
      <w:proofErr w:type="gramEnd"/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освоение обучающимся профессиональных модулей в условиях созданной соответствующей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образовательной среды в образовательной организации или в организациях в зависимости от специфики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вида профессиональной деятельности.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Образовательная организация должна быть обеспечена необходимым комплектом лицензионного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программного обеспечения</w:t>
      </w:r>
      <w:r>
        <w:rPr>
          <w:sz w:val="24"/>
          <w:szCs w:val="24"/>
        </w:rPr>
        <w:t>.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5. Оценка результатов освоения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 (ППКРС)</w:t>
      </w:r>
    </w:p>
    <w:p w:rsidR="00B60892" w:rsidRDefault="00B60892" w:rsidP="00B6089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Оценка качества освоения ППКРС должна включать текущий контроль успеваемости, промежуточную и государственную и</w:t>
      </w:r>
      <w:r>
        <w:rPr>
          <w:color w:val="000000"/>
          <w:spacing w:val="-1"/>
          <w:sz w:val="24"/>
          <w:szCs w:val="24"/>
        </w:rPr>
        <w:t xml:space="preserve">тоговую аттестацию </w:t>
      </w:r>
      <w:proofErr w:type="gramStart"/>
      <w:r>
        <w:rPr>
          <w:color w:val="000000"/>
          <w:spacing w:val="-1"/>
          <w:sz w:val="24"/>
          <w:szCs w:val="24"/>
        </w:rPr>
        <w:t>обучающихся</w:t>
      </w:r>
      <w:proofErr w:type="gramEnd"/>
      <w:r>
        <w:rPr>
          <w:color w:val="000000"/>
          <w:spacing w:val="-1"/>
          <w:sz w:val="24"/>
          <w:szCs w:val="24"/>
        </w:rPr>
        <w:t>.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Фонды оценочных сре</w:t>
      </w:r>
      <w:proofErr w:type="gramStart"/>
      <w:r w:rsidRPr="00A04ED4">
        <w:rPr>
          <w:color w:val="000000"/>
          <w:spacing w:val="-1"/>
          <w:sz w:val="24"/>
          <w:szCs w:val="24"/>
        </w:rPr>
        <w:t>дств дл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Оценка качества подготовки обучающихся и выпускников осуществляется в двух основных направлениях: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уровня освоения дисциплин;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компетенций обучающихся.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lastRenderedPageBreak/>
        <w:t>Для юношей предусматривается оценка результатов</w:t>
      </w:r>
      <w:r>
        <w:rPr>
          <w:color w:val="000000"/>
          <w:spacing w:val="-1"/>
          <w:sz w:val="24"/>
          <w:szCs w:val="24"/>
        </w:rPr>
        <w:t xml:space="preserve"> освоения основ военной службы.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A04ED4">
        <w:rPr>
          <w:color w:val="000000"/>
          <w:spacing w:val="-1"/>
          <w:sz w:val="24"/>
          <w:szCs w:val="24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 </w:t>
      </w:r>
      <w:proofErr w:type="gramEnd"/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Государственный экзамен вводится по усмотрению образовательной организации.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04ED4">
        <w:rPr>
          <w:color w:val="000000"/>
          <w:spacing w:val="-1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A04ED4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 выдается аттестат о среднем общем образовании.</w:t>
      </w:r>
    </w:p>
    <w:p w:rsidR="00B60892" w:rsidRDefault="00B60892" w:rsidP="00B60892"/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423" w:rsidRDefault="00370423"/>
    <w:sectPr w:rsidR="00370423" w:rsidSect="00E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1A" w:rsidRDefault="00955B1A" w:rsidP="00BF7FA5">
      <w:r>
        <w:separator/>
      </w:r>
    </w:p>
  </w:endnote>
  <w:endnote w:type="continuationSeparator" w:id="0">
    <w:p w:rsidR="00955B1A" w:rsidRDefault="00955B1A" w:rsidP="00BF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1A" w:rsidRDefault="00955B1A" w:rsidP="00BF7FA5">
      <w:r>
        <w:separator/>
      </w:r>
    </w:p>
  </w:footnote>
  <w:footnote w:type="continuationSeparator" w:id="0">
    <w:p w:rsidR="00955B1A" w:rsidRDefault="00955B1A" w:rsidP="00BF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21934"/>
    <w:multiLevelType w:val="multilevel"/>
    <w:tmpl w:val="504CE66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3">
    <w:nsid w:val="493116E1"/>
    <w:multiLevelType w:val="hybridMultilevel"/>
    <w:tmpl w:val="F9189DCA"/>
    <w:lvl w:ilvl="0" w:tplc="F5C62F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32044B"/>
    <w:multiLevelType w:val="singleLevel"/>
    <w:tmpl w:val="A06615F2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5">
    <w:nsid w:val="53B92771"/>
    <w:multiLevelType w:val="hybridMultilevel"/>
    <w:tmpl w:val="44664A1A"/>
    <w:lvl w:ilvl="0" w:tplc="915ACED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63908"/>
    <w:multiLevelType w:val="multilevel"/>
    <w:tmpl w:val="F66AE3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5"/>
    <w:rsid w:val="000135BF"/>
    <w:rsid w:val="00035E14"/>
    <w:rsid w:val="000544BC"/>
    <w:rsid w:val="00131446"/>
    <w:rsid w:val="00151682"/>
    <w:rsid w:val="00153ED5"/>
    <w:rsid w:val="00170BF9"/>
    <w:rsid w:val="001B0921"/>
    <w:rsid w:val="001D2F4B"/>
    <w:rsid w:val="001F669E"/>
    <w:rsid w:val="00250D7B"/>
    <w:rsid w:val="0027641D"/>
    <w:rsid w:val="00282011"/>
    <w:rsid w:val="00285336"/>
    <w:rsid w:val="002875D1"/>
    <w:rsid w:val="002A2835"/>
    <w:rsid w:val="00327795"/>
    <w:rsid w:val="00346272"/>
    <w:rsid w:val="00370423"/>
    <w:rsid w:val="0037734B"/>
    <w:rsid w:val="003966FD"/>
    <w:rsid w:val="00397509"/>
    <w:rsid w:val="003B7EE4"/>
    <w:rsid w:val="0040476C"/>
    <w:rsid w:val="00517DF6"/>
    <w:rsid w:val="005279BE"/>
    <w:rsid w:val="00533136"/>
    <w:rsid w:val="00551A5D"/>
    <w:rsid w:val="00581B1C"/>
    <w:rsid w:val="00590EC9"/>
    <w:rsid w:val="005A75F2"/>
    <w:rsid w:val="005E3C25"/>
    <w:rsid w:val="00662172"/>
    <w:rsid w:val="00685825"/>
    <w:rsid w:val="006B69BF"/>
    <w:rsid w:val="006E129F"/>
    <w:rsid w:val="006F0DEF"/>
    <w:rsid w:val="00705063"/>
    <w:rsid w:val="00716B15"/>
    <w:rsid w:val="00747E65"/>
    <w:rsid w:val="0078176B"/>
    <w:rsid w:val="007C680D"/>
    <w:rsid w:val="007D102F"/>
    <w:rsid w:val="007F2476"/>
    <w:rsid w:val="007F5B06"/>
    <w:rsid w:val="00803D7C"/>
    <w:rsid w:val="008130D3"/>
    <w:rsid w:val="00837B27"/>
    <w:rsid w:val="008466DD"/>
    <w:rsid w:val="00866FC6"/>
    <w:rsid w:val="008A428D"/>
    <w:rsid w:val="008B6738"/>
    <w:rsid w:val="008C06F3"/>
    <w:rsid w:val="008C72F4"/>
    <w:rsid w:val="008D7069"/>
    <w:rsid w:val="00913159"/>
    <w:rsid w:val="00932DCC"/>
    <w:rsid w:val="00935CDE"/>
    <w:rsid w:val="00955B1A"/>
    <w:rsid w:val="00982610"/>
    <w:rsid w:val="009C37D7"/>
    <w:rsid w:val="009D306F"/>
    <w:rsid w:val="009F0753"/>
    <w:rsid w:val="009F5236"/>
    <w:rsid w:val="00A210F6"/>
    <w:rsid w:val="00A2655B"/>
    <w:rsid w:val="00A3398E"/>
    <w:rsid w:val="00A462BE"/>
    <w:rsid w:val="00AC2DD2"/>
    <w:rsid w:val="00AC2F20"/>
    <w:rsid w:val="00AC4F21"/>
    <w:rsid w:val="00AC7BD1"/>
    <w:rsid w:val="00AF6970"/>
    <w:rsid w:val="00B26C5E"/>
    <w:rsid w:val="00B60892"/>
    <w:rsid w:val="00B654B1"/>
    <w:rsid w:val="00BC276B"/>
    <w:rsid w:val="00BE2371"/>
    <w:rsid w:val="00BF0F1D"/>
    <w:rsid w:val="00BF4EBF"/>
    <w:rsid w:val="00BF7FA5"/>
    <w:rsid w:val="00C211A1"/>
    <w:rsid w:val="00C3287F"/>
    <w:rsid w:val="00C474E1"/>
    <w:rsid w:val="00C622AA"/>
    <w:rsid w:val="00C8129D"/>
    <w:rsid w:val="00C92930"/>
    <w:rsid w:val="00D632A9"/>
    <w:rsid w:val="00D7464C"/>
    <w:rsid w:val="00D8657B"/>
    <w:rsid w:val="00D97173"/>
    <w:rsid w:val="00DC5FB0"/>
    <w:rsid w:val="00DD3595"/>
    <w:rsid w:val="00DF6778"/>
    <w:rsid w:val="00E676DE"/>
    <w:rsid w:val="00E71D88"/>
    <w:rsid w:val="00EB0A87"/>
    <w:rsid w:val="00ED1F25"/>
    <w:rsid w:val="00ED2CBD"/>
    <w:rsid w:val="00EF1CFA"/>
    <w:rsid w:val="00F07741"/>
    <w:rsid w:val="00F3424E"/>
    <w:rsid w:val="00F7525E"/>
    <w:rsid w:val="00FA3A29"/>
    <w:rsid w:val="00FA4FF1"/>
    <w:rsid w:val="00FA6921"/>
    <w:rsid w:val="00FC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Зиля Хамитовна</cp:lastModifiedBy>
  <cp:revision>2</cp:revision>
  <cp:lastPrinted>2020-06-28T16:40:00Z</cp:lastPrinted>
  <dcterms:created xsi:type="dcterms:W3CDTF">2022-03-05T05:04:00Z</dcterms:created>
  <dcterms:modified xsi:type="dcterms:W3CDTF">2022-03-05T05:04:00Z</dcterms:modified>
</cp:coreProperties>
</file>