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07" w:rsidRPr="00C45F63" w:rsidRDefault="0039601F" w:rsidP="0039601F">
      <w:pPr>
        <w:ind w:right="18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D:\Users\Зиля Хамитовна\Desktop\Новая папка (5)\уп свар 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уп свар 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5B" w:rsidRPr="009A638D" w:rsidRDefault="0046785B" w:rsidP="009A638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A63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Нормативная база реализации учебного плана </w:t>
      </w:r>
    </w:p>
    <w:p w:rsidR="0046785B" w:rsidRPr="009A638D" w:rsidRDefault="0046785B" w:rsidP="009A638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Настоящий учебный план основной профессиональной образовательной программы среднего профессионального образования государственного бюджетного профессионального образовательного учреждения Стерлитамакский профессионально-технический  колледж разработан на основе государственного образовательного стандарта по профессии среднего профессионального образования (далее – СПО) 15.01.05 Сварщик (ручной и частично механизированной сварки (наплавки)), утвержденного  Приказом  </w:t>
      </w:r>
      <w:proofErr w:type="spellStart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 от 29 января 2016 г. № 50 и Профессионального стандарта «Сварщик», утвержденного приказом Министерства труда и социальной защиты</w:t>
      </w:r>
      <w:proofErr w:type="gramEnd"/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РФ от 28.11.2013г № 701н с изменениями от 10.01.2017г   № 15н.</w:t>
      </w:r>
    </w:p>
    <w:p w:rsidR="0046785B" w:rsidRPr="009A638D" w:rsidRDefault="0046785B" w:rsidP="009A638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A63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Нормативную правовую основу разработки ОПОП составляют:</w:t>
      </w:r>
    </w:p>
    <w:p w:rsidR="009A638D" w:rsidRPr="009A638D" w:rsidRDefault="009A638D" w:rsidP="000D4D9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1)</w:t>
      </w:r>
      <w:r w:rsidRPr="009A638D">
        <w:rPr>
          <w:rFonts w:ascii="Times New Roman" w:hAnsi="Times New Roman"/>
          <w:bCs/>
          <w:sz w:val="24"/>
          <w:szCs w:val="24"/>
        </w:rPr>
        <w:tab/>
        <w:t xml:space="preserve">Федеральный закон </w:t>
      </w:r>
      <w:r w:rsidR="000D4D9A">
        <w:rPr>
          <w:rFonts w:ascii="Times New Roman" w:hAnsi="Times New Roman"/>
          <w:bCs/>
          <w:sz w:val="24"/>
          <w:szCs w:val="24"/>
        </w:rPr>
        <w:t>от 29 декабря 2012 г. № 273-ФЗ «</w:t>
      </w:r>
      <w:r w:rsidRPr="009A638D">
        <w:rPr>
          <w:rFonts w:ascii="Times New Roman" w:hAnsi="Times New Roman"/>
          <w:bCs/>
          <w:sz w:val="24"/>
          <w:szCs w:val="24"/>
        </w:rPr>
        <w:t>Об образовании в Российской Федерации</w:t>
      </w:r>
      <w:r w:rsidR="000D4D9A">
        <w:rPr>
          <w:rFonts w:ascii="Times New Roman" w:hAnsi="Times New Roman"/>
          <w:bCs/>
          <w:sz w:val="24"/>
          <w:szCs w:val="24"/>
        </w:rPr>
        <w:t xml:space="preserve">» </w:t>
      </w:r>
      <w:r w:rsidR="000D4D9A" w:rsidRPr="000D4D9A">
        <w:rPr>
          <w:rFonts w:ascii="Times New Roman" w:hAnsi="Times New Roman"/>
          <w:bCs/>
          <w:sz w:val="24"/>
          <w:szCs w:val="24"/>
        </w:rPr>
        <w:t>(ред. от 31.07.2020) (с изм. и доп., вступ. в силу с 01.09.2020);</w:t>
      </w:r>
    </w:p>
    <w:p w:rsidR="009A638D" w:rsidRPr="009A638D" w:rsidRDefault="009A638D" w:rsidP="004C1E55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2)</w:t>
      </w:r>
      <w:r w:rsidRPr="009A638D">
        <w:rPr>
          <w:rFonts w:ascii="Times New Roman" w:hAnsi="Times New Roman"/>
          <w:bCs/>
          <w:sz w:val="24"/>
          <w:szCs w:val="24"/>
        </w:rPr>
        <w:tab/>
      </w:r>
      <w:r w:rsidR="004C1E55">
        <w:rPr>
          <w:rFonts w:ascii="Times New Roman" w:hAnsi="Times New Roman"/>
          <w:bCs/>
          <w:sz w:val="24"/>
          <w:szCs w:val="24"/>
        </w:rPr>
        <w:t>П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риказ </w:t>
      </w:r>
      <w:proofErr w:type="spellStart"/>
      <w:r w:rsidR="004C1E55" w:rsidRPr="004C1E55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C1E55" w:rsidRPr="004C1E55">
        <w:rPr>
          <w:rFonts w:ascii="Times New Roman" w:hAnsi="Times New Roman"/>
          <w:bCs/>
          <w:sz w:val="24"/>
          <w:szCs w:val="24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</w:t>
      </w:r>
      <w:r w:rsidR="004C1E55">
        <w:rPr>
          <w:rFonts w:ascii="Times New Roman" w:hAnsi="Times New Roman"/>
          <w:bCs/>
          <w:sz w:val="24"/>
          <w:szCs w:val="24"/>
        </w:rPr>
        <w:t>№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 29200);</w:t>
      </w:r>
    </w:p>
    <w:p w:rsidR="000D4D9A" w:rsidRDefault="009A638D" w:rsidP="000D4D9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3)</w:t>
      </w:r>
      <w:r w:rsidRPr="009A638D">
        <w:rPr>
          <w:rFonts w:ascii="Times New Roman" w:hAnsi="Times New Roman"/>
          <w:bCs/>
          <w:sz w:val="24"/>
          <w:szCs w:val="24"/>
        </w:rPr>
        <w:tab/>
      </w:r>
      <w:r w:rsidR="000D4D9A">
        <w:rPr>
          <w:rFonts w:ascii="Times New Roman" w:hAnsi="Times New Roman"/>
          <w:bCs/>
          <w:sz w:val="24"/>
          <w:szCs w:val="24"/>
        </w:rPr>
        <w:t>Приказ</w:t>
      </w:r>
      <w:r w:rsidR="000D4D9A" w:rsidRPr="000D4D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4D9A" w:rsidRPr="000D4D9A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0D4D9A" w:rsidRPr="000D4D9A">
        <w:rPr>
          <w:rFonts w:ascii="Times New Roman" w:hAnsi="Times New Roman"/>
          <w:bCs/>
          <w:sz w:val="24"/>
          <w:szCs w:val="24"/>
        </w:rPr>
        <w:t xml:space="preserve"> России от 17.05.2012г. №413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</w:t>
      </w:r>
      <w:r w:rsidR="000D4D9A">
        <w:rPr>
          <w:rFonts w:ascii="Times New Roman" w:hAnsi="Times New Roman"/>
          <w:bCs/>
          <w:sz w:val="24"/>
          <w:szCs w:val="24"/>
        </w:rPr>
        <w:t xml:space="preserve"> </w:t>
      </w:r>
      <w:r w:rsidR="000D4D9A" w:rsidRPr="000D4D9A">
        <w:rPr>
          <w:rFonts w:ascii="Times New Roman" w:hAnsi="Times New Roman"/>
          <w:bCs/>
          <w:sz w:val="24"/>
          <w:szCs w:val="24"/>
        </w:rPr>
        <w:t xml:space="preserve">24480); </w:t>
      </w:r>
    </w:p>
    <w:p w:rsidR="004C1E55" w:rsidRDefault="00A83BD7" w:rsidP="004C1E55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C1E55">
        <w:rPr>
          <w:rFonts w:ascii="Times New Roman" w:hAnsi="Times New Roman"/>
          <w:bCs/>
          <w:sz w:val="24"/>
          <w:szCs w:val="24"/>
        </w:rPr>
        <w:t>)       П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</w:t>
      </w:r>
      <w:r w:rsidR="004C1E55">
        <w:rPr>
          <w:rFonts w:ascii="Times New Roman" w:hAnsi="Times New Roman"/>
          <w:bCs/>
          <w:sz w:val="24"/>
          <w:szCs w:val="24"/>
        </w:rPr>
        <w:t>№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 60252);</w:t>
      </w:r>
    </w:p>
    <w:p w:rsidR="009A638D" w:rsidRP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ab/>
      </w:r>
      <w:r w:rsidR="00A83BD7">
        <w:rPr>
          <w:rFonts w:ascii="Times New Roman" w:hAnsi="Times New Roman"/>
          <w:bCs/>
          <w:sz w:val="24"/>
          <w:szCs w:val="24"/>
        </w:rPr>
        <w:t>5</w:t>
      </w:r>
      <w:r w:rsidRPr="009A638D">
        <w:rPr>
          <w:rFonts w:ascii="Times New Roman" w:hAnsi="Times New Roman"/>
          <w:bCs/>
          <w:sz w:val="24"/>
          <w:szCs w:val="24"/>
        </w:rPr>
        <w:t>)</w:t>
      </w:r>
      <w:r w:rsidRPr="009A638D">
        <w:rPr>
          <w:rFonts w:ascii="Times New Roman" w:hAnsi="Times New Roman"/>
          <w:bCs/>
          <w:sz w:val="24"/>
          <w:szCs w:val="24"/>
        </w:rPr>
        <w:tab/>
      </w:r>
      <w:r w:rsidR="004C1E55">
        <w:rPr>
          <w:rFonts w:ascii="Times New Roman" w:hAnsi="Times New Roman"/>
          <w:bCs/>
          <w:sz w:val="24"/>
          <w:szCs w:val="24"/>
        </w:rPr>
        <w:t>П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риказ Министерства просвещения Российской Федерации № 190, </w:t>
      </w:r>
      <w:proofErr w:type="spellStart"/>
      <w:r w:rsidR="004C1E55" w:rsidRPr="004C1E55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="004C1E55" w:rsidRPr="004C1E55">
        <w:rPr>
          <w:rFonts w:ascii="Times New Roman" w:hAnsi="Times New Roman"/>
          <w:bCs/>
          <w:sz w:val="24"/>
          <w:szCs w:val="24"/>
        </w:rPr>
        <w:t xml:space="preserve"> № 1512 от 07.11.2018 (с изм. от 15.06.2020)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10.12.2018 </w:t>
      </w:r>
      <w:r w:rsidR="004C1E55">
        <w:rPr>
          <w:rFonts w:ascii="Times New Roman" w:hAnsi="Times New Roman"/>
          <w:bCs/>
          <w:sz w:val="24"/>
          <w:szCs w:val="24"/>
        </w:rPr>
        <w:t>№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 52952); </w:t>
      </w:r>
      <w:r w:rsidRPr="009A638D">
        <w:rPr>
          <w:rFonts w:ascii="Times New Roman" w:hAnsi="Times New Roman"/>
          <w:bCs/>
          <w:sz w:val="24"/>
          <w:szCs w:val="24"/>
        </w:rPr>
        <w:t xml:space="preserve"> </w:t>
      </w:r>
    </w:p>
    <w:p w:rsidR="009A638D" w:rsidRPr="009A638D" w:rsidRDefault="00A83BD7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9A638D" w:rsidRPr="009A638D">
        <w:rPr>
          <w:rFonts w:ascii="Times New Roman" w:hAnsi="Times New Roman"/>
          <w:bCs/>
          <w:sz w:val="24"/>
          <w:szCs w:val="24"/>
        </w:rPr>
        <w:t>)</w:t>
      </w:r>
      <w:r w:rsidR="009A638D" w:rsidRPr="009A638D">
        <w:rPr>
          <w:rFonts w:ascii="Times New Roman" w:hAnsi="Times New Roman"/>
          <w:bCs/>
          <w:sz w:val="24"/>
          <w:szCs w:val="24"/>
        </w:rPr>
        <w:tab/>
      </w:r>
      <w:r w:rsidR="004C1E55" w:rsidRPr="009A638D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4C1E55" w:rsidRPr="009A638D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C1E55" w:rsidRPr="009A638D">
        <w:rPr>
          <w:rFonts w:ascii="Times New Roman" w:hAnsi="Times New Roman"/>
          <w:bCs/>
          <w:sz w:val="24"/>
          <w:szCs w:val="24"/>
        </w:rPr>
        <w:t xml:space="preserve">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4C1E55">
        <w:rPr>
          <w:rFonts w:ascii="Times New Roman" w:hAnsi="Times New Roman"/>
          <w:bCs/>
          <w:sz w:val="24"/>
          <w:szCs w:val="24"/>
        </w:rPr>
        <w:t>»</w:t>
      </w:r>
      <w:r w:rsidR="004C1E55" w:rsidRPr="009A638D">
        <w:rPr>
          <w:rFonts w:ascii="Times New Roman" w:hAnsi="Times New Roman"/>
          <w:bCs/>
          <w:sz w:val="24"/>
          <w:szCs w:val="24"/>
        </w:rPr>
        <w:t xml:space="preserve"> (с изменения</w:t>
      </w:r>
      <w:r w:rsidR="004C1E55">
        <w:rPr>
          <w:rFonts w:ascii="Times New Roman" w:hAnsi="Times New Roman"/>
          <w:bCs/>
          <w:sz w:val="24"/>
          <w:szCs w:val="24"/>
        </w:rPr>
        <w:t>ми и дополнениями)</w:t>
      </w:r>
      <w:r w:rsidR="004C1E55" w:rsidRPr="009A638D">
        <w:rPr>
          <w:rFonts w:ascii="Times New Roman" w:hAnsi="Times New Roman"/>
          <w:bCs/>
          <w:sz w:val="24"/>
          <w:szCs w:val="24"/>
        </w:rPr>
        <w:t>.</w:t>
      </w:r>
    </w:p>
    <w:p w:rsidR="009A638D" w:rsidRPr="009A638D" w:rsidRDefault="00A83BD7" w:rsidP="004C1E55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9A638D" w:rsidRPr="009A638D">
        <w:rPr>
          <w:rFonts w:ascii="Times New Roman" w:hAnsi="Times New Roman"/>
          <w:bCs/>
          <w:sz w:val="24"/>
          <w:szCs w:val="24"/>
        </w:rPr>
        <w:t>)</w:t>
      </w:r>
      <w:r w:rsidR="009A638D" w:rsidRPr="009A638D">
        <w:rPr>
          <w:rFonts w:ascii="Times New Roman" w:hAnsi="Times New Roman"/>
          <w:bCs/>
          <w:sz w:val="24"/>
          <w:szCs w:val="24"/>
        </w:rPr>
        <w:tab/>
      </w:r>
      <w:r w:rsidR="004C1E55">
        <w:rPr>
          <w:rFonts w:ascii="Times New Roman" w:hAnsi="Times New Roman"/>
          <w:bCs/>
          <w:sz w:val="24"/>
          <w:szCs w:val="24"/>
        </w:rPr>
        <w:t>П</w:t>
      </w:r>
      <w:r w:rsidR="004C1E55" w:rsidRPr="004C1E55">
        <w:rPr>
          <w:rFonts w:ascii="Times New Roman" w:hAnsi="Times New Roman"/>
          <w:bCs/>
          <w:sz w:val="24"/>
          <w:szCs w:val="24"/>
        </w:rPr>
        <w:t xml:space="preserve">риказ </w:t>
      </w:r>
      <w:proofErr w:type="spellStart"/>
      <w:r w:rsidR="004C1E55" w:rsidRPr="004C1E55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C1E55" w:rsidRPr="004C1E55">
        <w:rPr>
          <w:rFonts w:ascii="Times New Roman" w:hAnsi="Times New Roman"/>
          <w:bCs/>
          <w:sz w:val="24"/>
          <w:szCs w:val="24"/>
        </w:rPr>
        <w:t xml:space="preserve"> России № 885, </w:t>
      </w:r>
      <w:proofErr w:type="spellStart"/>
      <w:r w:rsidR="004C1E55" w:rsidRPr="004C1E55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4C1E55" w:rsidRPr="004C1E55">
        <w:rPr>
          <w:rFonts w:ascii="Times New Roman" w:hAnsi="Times New Roman"/>
          <w:bCs/>
          <w:sz w:val="24"/>
          <w:szCs w:val="24"/>
        </w:rPr>
        <w:t xml:space="preserve"> России № 390 от 05.08.2020 «О практической подготовке </w:t>
      </w:r>
      <w:proofErr w:type="gramStart"/>
      <w:r w:rsidR="004C1E55" w:rsidRPr="004C1E5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4C1E55" w:rsidRPr="004C1E55">
        <w:rPr>
          <w:rFonts w:ascii="Times New Roman" w:hAnsi="Times New Roman"/>
          <w:bCs/>
          <w:sz w:val="24"/>
          <w:szCs w:val="24"/>
        </w:rPr>
        <w:t>» (вместе с «Положением о практической подготовке обучающихся») (Зарегистрировано в Минюсте России 11.09.2020 № 59778);</w:t>
      </w:r>
      <w:r w:rsidR="009A638D" w:rsidRPr="009A638D">
        <w:rPr>
          <w:rFonts w:ascii="Times New Roman" w:hAnsi="Times New Roman"/>
          <w:bCs/>
          <w:sz w:val="24"/>
          <w:szCs w:val="24"/>
        </w:rPr>
        <w:t xml:space="preserve"> </w:t>
      </w:r>
    </w:p>
    <w:p w:rsidR="00A83BD7" w:rsidRPr="00A83BD7" w:rsidRDefault="00A83BD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8)</w:t>
      </w:r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</w:t>
      </w:r>
      <w:proofErr w:type="spellStart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Минобрнауки</w:t>
      </w:r>
      <w:proofErr w:type="spellEnd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20.06.2017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A83BD7" w:rsidRPr="00A83BD7" w:rsidRDefault="00A83BD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9)</w:t>
      </w:r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</w:t>
      </w:r>
      <w:proofErr w:type="spellStart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Минпросвещения</w:t>
      </w:r>
      <w:proofErr w:type="spellEnd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  <w:proofErr w:type="gramEnd"/>
    </w:p>
    <w:p w:rsidR="00A83BD7" w:rsidRPr="00A83BD7" w:rsidRDefault="00A83BD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10)</w:t>
      </w:r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</w:t>
      </w:r>
      <w:proofErr w:type="spellStart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Рособрнадзора</w:t>
      </w:r>
      <w:proofErr w:type="spellEnd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обучающимися</w:t>
      </w:r>
      <w:proofErr w:type="gramEnd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по образовательным программам среднего профессионального образования»;</w:t>
      </w:r>
    </w:p>
    <w:p w:rsidR="00A83BD7" w:rsidRPr="00A83BD7" w:rsidRDefault="00A83BD7" w:rsidP="00A8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11)</w:t>
      </w:r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Департамента государственной политики в сфере подготовки рабочих кадров и ДПО Министерства образования и науки Российской Федерации  от 17 марта 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</w:t>
      </w:r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>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proofErr w:type="gramEnd"/>
      <w:r w:rsidRPr="00A83BD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профессионального образования».</w:t>
      </w: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ab/>
      </w: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38D" w:rsidRP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A638D">
        <w:rPr>
          <w:rFonts w:ascii="Times New Roman" w:hAnsi="Times New Roman"/>
          <w:b/>
          <w:bCs/>
          <w:sz w:val="24"/>
          <w:szCs w:val="24"/>
        </w:rPr>
        <w:t>1.2. Организация учебного процесса и режим занятий</w:t>
      </w: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дата начала занятий: 1 сентября.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638D">
        <w:rPr>
          <w:rFonts w:ascii="Times New Roman" w:hAnsi="Times New Roman"/>
          <w:bCs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cr/>
        <w:t xml:space="preserve"> </w:t>
      </w: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продолжительность учебной недели – 6-дневная; продолжительность занятий – 45 минут;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Оценка качества освоения ОПОП должна включать текущий контроль успеваемости, промежуточную и государственную итоговую аттестацию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.</w:t>
      </w:r>
    </w:p>
    <w:p w:rsidR="009A638D" w:rsidRPr="009A638D" w:rsidRDefault="009A638D" w:rsidP="009A638D">
      <w:p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A638D" w:rsidRPr="009A638D" w:rsidRDefault="009A638D" w:rsidP="009A638D">
      <w:p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Для текущего контроля успеваемости и промежуточной аттестации создаются фонды оценочных средств, позволяющие оценить умения, знания, практический опыт и освоенные компетенции.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тестирования.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Фонды оценочных сре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На консультации отводятся  4 часа на одного обучающегося на каждый учебный год.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В период учебной практики обучающиеся ведут дневник производственного обучения.</w:t>
      </w:r>
      <w:proofErr w:type="gramEnd"/>
    </w:p>
    <w:p w:rsidR="009A638D" w:rsidRPr="0009476B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Производственная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обучающихся.  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</w:t>
      </w:r>
      <w:r w:rsidRPr="009A638D">
        <w:rPr>
          <w:rFonts w:ascii="Times New Roman" w:hAnsi="Times New Roman"/>
          <w:bCs/>
          <w:sz w:val="24"/>
          <w:szCs w:val="24"/>
        </w:rPr>
        <w:lastRenderedPageBreak/>
        <w:t>(квалификационные) работы на основании выданных им нарядов на выполнение работ. По итогам производственной практики обучающиеся предоставляют производственную характеристику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рганизацию консультаций, в т. ч. сведения о распределении часов, выделенных на их проведение.</w:t>
      </w:r>
      <w:r w:rsidR="0009476B">
        <w:rPr>
          <w:rFonts w:ascii="Times New Roman" w:hAnsi="Times New Roman"/>
          <w:bCs/>
          <w:sz w:val="24"/>
          <w:szCs w:val="24"/>
        </w:rPr>
        <w:t xml:space="preserve"> </w:t>
      </w:r>
      <w:r w:rsidR="0009476B" w:rsidRPr="0009476B">
        <w:rPr>
          <w:rFonts w:ascii="Times New Roman" w:hAnsi="Times New Roman"/>
          <w:b/>
          <w:bCs/>
          <w:sz w:val="24"/>
          <w:szCs w:val="24"/>
        </w:rPr>
        <w:t>Учебная и производственная практика реализуются в форме практической подготовки.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9A638D">
      <w:pPr>
        <w:numPr>
          <w:ilvl w:val="0"/>
          <w:numId w:val="5"/>
        </w:numPr>
        <w:spacing w:after="0" w:line="240" w:lineRule="auto"/>
        <w:ind w:right="181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 xml:space="preserve">Общая продолжительность каникул 24 недели: 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1 курс – 2 недели зимние каникулы, 9 недель – летние каникулы;</w:t>
      </w:r>
    </w:p>
    <w:p w:rsidR="009A638D" w:rsidRP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2 курс -  2 недели зимние каникулы, 9 недель – летние каникулы;</w:t>
      </w:r>
    </w:p>
    <w:p w:rsidR="009A638D" w:rsidRDefault="009A638D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3 курс -  2 недели зимние каникулы.</w:t>
      </w:r>
    </w:p>
    <w:p w:rsidR="00FF054A" w:rsidRDefault="00FF054A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054A" w:rsidRDefault="00FF054A" w:rsidP="009A638D">
      <w:pPr>
        <w:spacing w:after="0" w:line="240" w:lineRule="auto"/>
        <w:ind w:right="18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Практическая подготовка в количестве:</w:t>
      </w:r>
    </w:p>
    <w:p w:rsidR="00FF054A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общеобразовательном цикле – 6%;</w:t>
      </w:r>
    </w:p>
    <w:p w:rsidR="00FF054A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общепрофессиональном цикле – 28%;</w:t>
      </w:r>
    </w:p>
    <w:p w:rsidR="00FF054A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80%;</w:t>
      </w:r>
    </w:p>
    <w:p w:rsidR="00FF054A" w:rsidRPr="00A872F4" w:rsidRDefault="00FF054A" w:rsidP="00FF054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FF054A" w:rsidRDefault="00FF054A" w:rsidP="00FF054A">
      <w:pPr>
        <w:pStyle w:val="a7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9A638D" w:rsidRP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638D">
        <w:rPr>
          <w:rFonts w:ascii="Times New Roman" w:hAnsi="Times New Roman"/>
          <w:b/>
          <w:bCs/>
          <w:sz w:val="24"/>
          <w:szCs w:val="24"/>
        </w:rPr>
        <w:t xml:space="preserve">1.3. Общеобразовательный цикл 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638D">
        <w:rPr>
          <w:rFonts w:ascii="Times New Roman" w:hAnsi="Times New Roman"/>
          <w:bCs/>
          <w:sz w:val="24"/>
          <w:szCs w:val="24"/>
        </w:rPr>
        <w:t xml:space="preserve">Общеобразовательный цикл - сформирован в соответствии с </w:t>
      </w:r>
      <w:r w:rsidR="000D4D9A">
        <w:rPr>
          <w:rFonts w:ascii="Times New Roman" w:hAnsi="Times New Roman"/>
          <w:bCs/>
          <w:sz w:val="24"/>
          <w:szCs w:val="24"/>
        </w:rPr>
        <w:t xml:space="preserve">Методическими </w:t>
      </w:r>
      <w:r w:rsidRPr="009A638D">
        <w:rPr>
          <w:rFonts w:ascii="Times New Roman" w:hAnsi="Times New Roman"/>
          <w:bCs/>
          <w:sz w:val="24"/>
          <w:szCs w:val="24"/>
        </w:rPr>
        <w:t xml:space="preserve">рекомендациями </w:t>
      </w:r>
      <w:r w:rsidR="000D4D9A" w:rsidRPr="000D4D9A">
        <w:rPr>
          <w:rFonts w:ascii="Times New Roman" w:hAnsi="Times New Roman"/>
          <w:bCs/>
          <w:sz w:val="24"/>
          <w:szCs w:val="24"/>
        </w:rPr>
        <w:t xml:space="preserve">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</w:t>
      </w:r>
      <w:r w:rsidRPr="009A638D">
        <w:rPr>
          <w:rFonts w:ascii="Times New Roman" w:hAnsi="Times New Roman"/>
          <w:bCs/>
          <w:sz w:val="24"/>
          <w:szCs w:val="24"/>
        </w:rPr>
        <w:t>предусматривающими изучение: общих учебных дисциплин; по выбору из обязательных предметных областей; дополнительные.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 xml:space="preserve"> В качестве дополнительных учебных дисциплин </w:t>
      </w:r>
      <w:proofErr w:type="gramStart"/>
      <w:r w:rsidRPr="009A638D">
        <w:rPr>
          <w:rFonts w:ascii="Times New Roman" w:hAnsi="Times New Roman"/>
          <w:bCs/>
          <w:sz w:val="24"/>
          <w:szCs w:val="24"/>
        </w:rPr>
        <w:t>определены</w:t>
      </w:r>
      <w:proofErr w:type="gramEnd"/>
      <w:r w:rsidRPr="009A638D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009" w:type="dxa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9"/>
        <w:gridCol w:w="850"/>
      </w:tblGrid>
      <w:tr w:rsidR="009A638D" w:rsidRPr="009A638D" w:rsidTr="00864967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470907" w:rsidP="00470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9A638D" w:rsidRPr="009A638D">
              <w:rPr>
                <w:rFonts w:ascii="Times New Roman" w:hAnsi="Times New Roman"/>
                <w:sz w:val="24"/>
                <w:szCs w:val="24"/>
              </w:rPr>
              <w:t>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9A638D" w:rsidP="00230EF9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38D">
              <w:rPr>
                <w:rFonts w:ascii="Times New Roman" w:hAnsi="Times New Roman"/>
                <w:bCs/>
                <w:sz w:val="24"/>
                <w:szCs w:val="24"/>
              </w:rPr>
              <w:t>36ч.</w:t>
            </w:r>
          </w:p>
        </w:tc>
      </w:tr>
      <w:tr w:rsidR="009A638D" w:rsidRPr="009A638D" w:rsidTr="00864967"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470907" w:rsidP="0023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общения/</w:t>
            </w:r>
            <w:r w:rsidR="009A638D" w:rsidRPr="009A638D">
              <w:rPr>
                <w:rFonts w:ascii="Times New Roman" w:hAnsi="Times New Roman"/>
                <w:sz w:val="24"/>
                <w:szCs w:val="24"/>
              </w:rPr>
              <w:t>Адаптационная 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8D" w:rsidRPr="009A638D" w:rsidRDefault="009A638D" w:rsidP="00230EF9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38D">
              <w:rPr>
                <w:rFonts w:ascii="Times New Roman" w:hAnsi="Times New Roman"/>
                <w:bCs/>
                <w:sz w:val="24"/>
                <w:szCs w:val="24"/>
              </w:rPr>
              <w:t>36ч.</w:t>
            </w:r>
          </w:p>
        </w:tc>
      </w:tr>
    </w:tbl>
    <w:p w:rsidR="0094756C" w:rsidRDefault="0094756C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lastRenderedPageBreak/>
        <w:t xml:space="preserve">Срок реализации ФГОС среднего   общего образования составляет  </w:t>
      </w:r>
      <w:r w:rsidR="0094756C">
        <w:rPr>
          <w:rFonts w:ascii="Times New Roman" w:hAnsi="Times New Roman"/>
          <w:bCs/>
          <w:sz w:val="24"/>
          <w:szCs w:val="24"/>
        </w:rPr>
        <w:t>39</w:t>
      </w:r>
      <w:r w:rsidRPr="009A638D">
        <w:rPr>
          <w:rFonts w:ascii="Times New Roman" w:hAnsi="Times New Roman"/>
          <w:bCs/>
          <w:sz w:val="24"/>
          <w:szCs w:val="24"/>
        </w:rPr>
        <w:t xml:space="preserve"> недель теоретического обучения. При реализации образовательной программы среднего   общего образования в пределах ППКРС   учебное время, отведенное на теоретическое обучение (</w:t>
      </w:r>
      <w:r w:rsidR="0094756C">
        <w:rPr>
          <w:rFonts w:ascii="Times New Roman" w:hAnsi="Times New Roman"/>
          <w:bCs/>
          <w:sz w:val="24"/>
          <w:szCs w:val="24"/>
        </w:rPr>
        <w:t>1476</w:t>
      </w:r>
      <w:r w:rsidRPr="009A638D">
        <w:rPr>
          <w:rFonts w:ascii="Times New Roman" w:hAnsi="Times New Roman"/>
          <w:bCs/>
          <w:sz w:val="24"/>
          <w:szCs w:val="24"/>
        </w:rPr>
        <w:t xml:space="preserve"> ч.), распределено:</w:t>
      </w:r>
    </w:p>
    <w:p w:rsidR="009A638D" w:rsidRPr="009A638D" w:rsidRDefault="009A638D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Общие учебные дисциплины -</w:t>
      </w:r>
      <w:r w:rsidR="00301C03">
        <w:rPr>
          <w:rFonts w:ascii="Times New Roman" w:hAnsi="Times New Roman"/>
          <w:bCs/>
          <w:sz w:val="24"/>
          <w:szCs w:val="24"/>
        </w:rPr>
        <w:t>1063</w:t>
      </w:r>
      <w:r w:rsidR="00676829">
        <w:rPr>
          <w:rFonts w:ascii="Times New Roman" w:hAnsi="Times New Roman"/>
          <w:bCs/>
          <w:sz w:val="24"/>
          <w:szCs w:val="24"/>
        </w:rPr>
        <w:t>ч</w:t>
      </w:r>
      <w:r w:rsidRPr="009A638D">
        <w:rPr>
          <w:rFonts w:ascii="Times New Roman" w:hAnsi="Times New Roman"/>
          <w:bCs/>
          <w:sz w:val="24"/>
          <w:szCs w:val="24"/>
        </w:rPr>
        <w:t>.</w:t>
      </w:r>
    </w:p>
    <w:p w:rsidR="009A638D" w:rsidRPr="009A638D" w:rsidRDefault="009A638D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Учебные дисциплины по выбору из обязательных предметных областей -</w:t>
      </w:r>
      <w:r w:rsidR="0094756C">
        <w:rPr>
          <w:rFonts w:ascii="Times New Roman" w:hAnsi="Times New Roman"/>
          <w:bCs/>
          <w:sz w:val="24"/>
          <w:szCs w:val="24"/>
        </w:rPr>
        <w:t xml:space="preserve"> </w:t>
      </w:r>
      <w:r w:rsidR="00301C03">
        <w:rPr>
          <w:rFonts w:ascii="Times New Roman" w:hAnsi="Times New Roman"/>
          <w:bCs/>
          <w:sz w:val="24"/>
          <w:szCs w:val="24"/>
        </w:rPr>
        <w:t>305</w:t>
      </w:r>
      <w:r w:rsidRPr="009A638D">
        <w:rPr>
          <w:rFonts w:ascii="Times New Roman" w:hAnsi="Times New Roman"/>
          <w:bCs/>
          <w:sz w:val="24"/>
          <w:szCs w:val="24"/>
        </w:rPr>
        <w:t>ч.</w:t>
      </w:r>
    </w:p>
    <w:p w:rsidR="0094756C" w:rsidRDefault="009A638D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Дополнительные учебные дисциплины -</w:t>
      </w:r>
      <w:r w:rsidR="0094756C">
        <w:rPr>
          <w:rFonts w:ascii="Times New Roman" w:hAnsi="Times New Roman"/>
          <w:bCs/>
          <w:sz w:val="24"/>
          <w:szCs w:val="24"/>
        </w:rPr>
        <w:t>72</w:t>
      </w:r>
      <w:r w:rsidRPr="009A638D">
        <w:rPr>
          <w:rFonts w:ascii="Times New Roman" w:hAnsi="Times New Roman"/>
          <w:bCs/>
          <w:sz w:val="24"/>
          <w:szCs w:val="24"/>
        </w:rPr>
        <w:t>ч</w:t>
      </w:r>
    </w:p>
    <w:p w:rsidR="009A638D" w:rsidRPr="009A638D" w:rsidRDefault="0094756C" w:rsidP="00230EF9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="009A638D" w:rsidRPr="009A63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36ч.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Итоговая государственная аттестация (экзамены) по общеобразовательным предметам проводится по следующим предметам: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-Русский язык;</w:t>
      </w:r>
    </w:p>
    <w:p w:rsidR="009A638D" w:rsidRP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-Математика;</w:t>
      </w:r>
    </w:p>
    <w:p w:rsid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-Физика</w:t>
      </w:r>
      <w:r w:rsidR="00A931B4">
        <w:rPr>
          <w:rFonts w:ascii="Times New Roman" w:hAnsi="Times New Roman"/>
          <w:bCs/>
          <w:sz w:val="24"/>
          <w:szCs w:val="24"/>
        </w:rPr>
        <w:t>;</w:t>
      </w:r>
    </w:p>
    <w:p w:rsidR="00A83BD7" w:rsidRDefault="00A83BD7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Default="009A638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9A638D">
        <w:rPr>
          <w:rFonts w:ascii="Times New Roman" w:hAnsi="Times New Roman"/>
          <w:bCs/>
          <w:sz w:val="24"/>
          <w:szCs w:val="24"/>
        </w:rPr>
        <w:t>По остальным   учебным дисциплинам: дифференцированные зачеты и зачеты.</w:t>
      </w: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Default="009A638D" w:rsidP="009A638D">
      <w:pPr>
        <w:spacing w:after="0" w:line="240" w:lineRule="auto"/>
        <w:ind w:left="567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A638D">
        <w:rPr>
          <w:rFonts w:ascii="Times New Roman" w:eastAsia="Times New Roman" w:hAnsi="Times New Roman"/>
          <w:b/>
          <w:sz w:val="24"/>
          <w:szCs w:val="28"/>
          <w:lang w:eastAsia="ru-RU"/>
        </w:rPr>
        <w:t>1.4.</w:t>
      </w:r>
      <w:r w:rsidRPr="009A638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Формирование вариативной части ОПОП</w:t>
      </w:r>
    </w:p>
    <w:p w:rsidR="00230EF9" w:rsidRPr="00230EF9" w:rsidRDefault="00230EF9" w:rsidP="00230EF9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Вариативная часть распределена с учетом потребностей регионального рынка труда и согласована с работодателями (см. Акт согласования с работодателями основной профессиональной образовательной программы (ОПОП) по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профессии </w:t>
      </w: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15.01.05 Сварщик (ручной и частично меха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низированной сварки (наплавки))</w:t>
      </w: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, а также с учетом требований ПС «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Сварщик</w:t>
      </w: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» прикладывается.</w:t>
      </w:r>
      <w:proofErr w:type="gramEnd"/>
    </w:p>
    <w:p w:rsidR="009A638D" w:rsidRDefault="00230EF9" w:rsidP="00230EF9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30EF9">
        <w:rPr>
          <w:rFonts w:ascii="Times New Roman" w:eastAsia="Times New Roman" w:hAnsi="Times New Roman"/>
          <w:bCs/>
          <w:sz w:val="24"/>
          <w:szCs w:val="28"/>
          <w:lang w:eastAsia="ru-RU"/>
        </w:rPr>
        <w:t>Объем вари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ативной части ППКРС составляет </w:t>
      </w:r>
      <w:r w:rsidRPr="00230EF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216 часов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и распределен следующим образом:</w:t>
      </w:r>
    </w:p>
    <w:p w:rsidR="009564BD" w:rsidRDefault="009564B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ОП.0</w:t>
      </w:r>
      <w:r w:rsidR="00400EC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Основы материаловедения – 2 часа;</w:t>
      </w:r>
    </w:p>
    <w:p w:rsidR="00F4363D" w:rsidRDefault="00F4363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ОП.0</w:t>
      </w:r>
      <w:r w:rsidR="00400EC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Основы экономики – 4 часа;</w:t>
      </w:r>
    </w:p>
    <w:p w:rsidR="00F4363D" w:rsidRDefault="00F4363D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ОП.0</w:t>
      </w:r>
      <w:r w:rsidR="00400EC1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Безопасность жизнедеятельности – 4 часа;</w:t>
      </w:r>
    </w:p>
    <w:p w:rsidR="000D4D9A" w:rsidRDefault="000D4D9A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Введена дисциплина ОП.0</w:t>
      </w:r>
      <w:r w:rsidR="00400EC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Основы предпринимательской деятельности – 36 часов;</w:t>
      </w:r>
    </w:p>
    <w:p w:rsidR="00230EF9" w:rsidRDefault="004D4201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МДК 02.01 – 16 часов;</w:t>
      </w:r>
    </w:p>
    <w:p w:rsidR="004D4201" w:rsidRDefault="004D4201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МДК 05.01 – </w:t>
      </w:r>
      <w:r w:rsidR="000D4D9A">
        <w:rPr>
          <w:rFonts w:ascii="Times New Roman" w:hAnsi="Times New Roman"/>
          <w:bCs/>
          <w:sz w:val="24"/>
          <w:szCs w:val="24"/>
        </w:rPr>
        <w:t>64</w:t>
      </w:r>
      <w:r>
        <w:rPr>
          <w:rFonts w:ascii="Times New Roman" w:hAnsi="Times New Roman"/>
          <w:bCs/>
          <w:sz w:val="24"/>
          <w:szCs w:val="24"/>
        </w:rPr>
        <w:t xml:space="preserve"> час</w:t>
      </w:r>
      <w:r w:rsidR="000D4D9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D4201" w:rsidRDefault="004D4201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УП.02, ПП.02, УП.05, ПП.05 </w:t>
      </w:r>
      <w:r w:rsidR="00B8405E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405E">
        <w:rPr>
          <w:rFonts w:ascii="Times New Roman" w:hAnsi="Times New Roman"/>
          <w:bCs/>
          <w:sz w:val="24"/>
          <w:szCs w:val="24"/>
        </w:rPr>
        <w:t>9</w:t>
      </w:r>
      <w:r w:rsidR="00F4363D">
        <w:rPr>
          <w:rFonts w:ascii="Times New Roman" w:hAnsi="Times New Roman"/>
          <w:bCs/>
          <w:sz w:val="24"/>
          <w:szCs w:val="24"/>
        </w:rPr>
        <w:t>0</w:t>
      </w:r>
      <w:r w:rsidR="00B8405E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D510A">
        <w:rPr>
          <w:rFonts w:ascii="Times New Roman" w:hAnsi="Times New Roman"/>
          <w:b/>
          <w:bCs/>
          <w:sz w:val="24"/>
          <w:szCs w:val="24"/>
        </w:rPr>
        <w:t xml:space="preserve">1.5. Порядок аттестации </w:t>
      </w:r>
      <w:proofErr w:type="gramStart"/>
      <w:r w:rsidRPr="002D510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2D510A" w:rsidRPr="002D510A" w:rsidRDefault="002D510A" w:rsidP="002D510A">
      <w:pPr>
        <w:numPr>
          <w:ilvl w:val="0"/>
          <w:numId w:val="5"/>
        </w:numPr>
        <w:tabs>
          <w:tab w:val="num" w:pos="540"/>
        </w:tabs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 xml:space="preserve"> больших - экзамен, а при небольших -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согласно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На 1 курсе: 4 экзамена, </w:t>
      </w:r>
      <w:r w:rsidR="000D4D9A">
        <w:rPr>
          <w:rFonts w:ascii="Times New Roman" w:hAnsi="Times New Roman"/>
          <w:bCs/>
          <w:sz w:val="24"/>
          <w:szCs w:val="24"/>
        </w:rPr>
        <w:t>5</w:t>
      </w:r>
      <w:r w:rsidRPr="002D51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>ачет</w:t>
      </w:r>
      <w:r w:rsidR="000D4D9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 xml:space="preserve">, </w:t>
      </w:r>
      <w:r w:rsidR="000D4D9A">
        <w:rPr>
          <w:rFonts w:ascii="Times New Roman" w:hAnsi="Times New Roman"/>
          <w:bCs/>
          <w:sz w:val="24"/>
          <w:szCs w:val="24"/>
        </w:rPr>
        <w:t>5</w:t>
      </w:r>
      <w:r w:rsidRPr="002D510A">
        <w:rPr>
          <w:rFonts w:ascii="Times New Roman" w:hAnsi="Times New Roman"/>
          <w:bCs/>
          <w:sz w:val="24"/>
          <w:szCs w:val="24"/>
        </w:rPr>
        <w:t xml:space="preserve"> зачет</w:t>
      </w:r>
      <w:r w:rsidR="000D4D9A">
        <w:rPr>
          <w:rFonts w:ascii="Times New Roman" w:hAnsi="Times New Roman"/>
          <w:bCs/>
          <w:sz w:val="24"/>
          <w:szCs w:val="24"/>
        </w:rPr>
        <w:t>ов</w:t>
      </w:r>
      <w:r w:rsidRPr="002D510A">
        <w:rPr>
          <w:rFonts w:ascii="Times New Roman" w:hAnsi="Times New Roman"/>
          <w:bCs/>
          <w:sz w:val="24"/>
          <w:szCs w:val="24"/>
        </w:rPr>
        <w:t>;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На 2 курсе: 3 экзамена; </w:t>
      </w:r>
      <w:r w:rsidR="000D4D9A">
        <w:rPr>
          <w:rFonts w:ascii="Times New Roman" w:hAnsi="Times New Roman"/>
          <w:bCs/>
          <w:sz w:val="24"/>
          <w:szCs w:val="24"/>
        </w:rPr>
        <w:t>7</w:t>
      </w:r>
      <w:r w:rsidRPr="002D510A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>ачетов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>, 1 зачет;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lastRenderedPageBreak/>
        <w:t xml:space="preserve">На 3 курсе: 2 экзамена, </w:t>
      </w:r>
      <w:r w:rsidR="000D4D9A">
        <w:rPr>
          <w:rFonts w:ascii="Times New Roman" w:hAnsi="Times New Roman"/>
          <w:bCs/>
          <w:sz w:val="24"/>
          <w:szCs w:val="24"/>
        </w:rPr>
        <w:t>5</w:t>
      </w:r>
      <w:r w:rsidRPr="002D510A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2D510A">
        <w:rPr>
          <w:rFonts w:ascii="Times New Roman" w:hAnsi="Times New Roman"/>
          <w:bCs/>
          <w:sz w:val="24"/>
          <w:szCs w:val="24"/>
        </w:rPr>
        <w:t>диф</w:t>
      </w:r>
      <w:proofErr w:type="gramStart"/>
      <w:r w:rsidRPr="002D510A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2D510A">
        <w:rPr>
          <w:rFonts w:ascii="Times New Roman" w:hAnsi="Times New Roman"/>
          <w:bCs/>
          <w:sz w:val="24"/>
          <w:szCs w:val="24"/>
        </w:rPr>
        <w:t>ачетов</w:t>
      </w:r>
      <w:proofErr w:type="spellEnd"/>
      <w:r w:rsidRPr="002D510A">
        <w:rPr>
          <w:rFonts w:ascii="Times New Roman" w:hAnsi="Times New Roman"/>
          <w:bCs/>
          <w:sz w:val="24"/>
          <w:szCs w:val="24"/>
        </w:rPr>
        <w:t>, 2 – зачета.</w:t>
      </w:r>
    </w:p>
    <w:p w:rsidR="002D510A" w:rsidRPr="002D510A" w:rsidRDefault="002D510A" w:rsidP="002D510A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К государственной </w:t>
      </w:r>
      <w:r w:rsidR="00533ADF" w:rsidRPr="002D510A">
        <w:rPr>
          <w:rFonts w:ascii="Times New Roman" w:hAnsi="Times New Roman"/>
          <w:bCs/>
          <w:sz w:val="24"/>
          <w:szCs w:val="24"/>
        </w:rPr>
        <w:t xml:space="preserve">итоговой </w:t>
      </w:r>
      <w:r w:rsidRPr="002D510A">
        <w:rPr>
          <w:rFonts w:ascii="Times New Roman" w:hAnsi="Times New Roman"/>
          <w:bCs/>
          <w:sz w:val="24"/>
          <w:szCs w:val="24"/>
        </w:rPr>
        <w:t>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  <w:r w:rsidRPr="002D510A">
        <w:rPr>
          <w:rFonts w:ascii="Times New Roman" w:hAnsi="Times New Roman"/>
          <w:bCs/>
          <w:sz w:val="24"/>
          <w:szCs w:val="24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2D510A" w:rsidRPr="002D510A" w:rsidRDefault="002D510A" w:rsidP="002D510A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76829" w:rsidRDefault="00676829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D510A" w:rsidRPr="0094756C" w:rsidRDefault="002D510A" w:rsidP="002D510A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94756C">
        <w:rPr>
          <w:rFonts w:ascii="Times New Roman" w:hAnsi="Times New Roman"/>
          <w:b/>
          <w:bCs/>
          <w:sz w:val="24"/>
          <w:szCs w:val="24"/>
        </w:rPr>
        <w:t>2. Сводные данные по бюджету времени (в неделях) для очной формы обучения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595"/>
        <w:gridCol w:w="1261"/>
        <w:gridCol w:w="2249"/>
        <w:gridCol w:w="1982"/>
        <w:gridCol w:w="17"/>
        <w:gridCol w:w="2061"/>
        <w:gridCol w:w="1367"/>
        <w:gridCol w:w="1802"/>
      </w:tblGrid>
      <w:tr w:rsidR="002D510A" w:rsidRPr="00A56504" w:rsidTr="00296278">
        <w:trPr>
          <w:jc w:val="center"/>
        </w:trPr>
        <w:tc>
          <w:tcPr>
            <w:tcW w:w="1344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249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gridSpan w:val="2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5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49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650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vAlign w:val="center"/>
          </w:tcPr>
          <w:p w:rsidR="002D510A" w:rsidRPr="00A56504" w:rsidRDefault="00EF4984" w:rsidP="00527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27B5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9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650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49" w:type="dxa"/>
            <w:vAlign w:val="center"/>
          </w:tcPr>
          <w:p w:rsidR="002D510A" w:rsidRPr="00A56504" w:rsidRDefault="00527B5B" w:rsidP="00EF49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5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5650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2D510A" w:rsidRPr="00A56504" w:rsidRDefault="00EF4984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206242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2D510A" w:rsidRPr="00A56504" w:rsidTr="00296278">
        <w:trPr>
          <w:jc w:val="center"/>
        </w:trPr>
        <w:tc>
          <w:tcPr>
            <w:tcW w:w="1344" w:type="dxa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0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95" w:type="dxa"/>
            <w:vAlign w:val="center"/>
          </w:tcPr>
          <w:p w:rsidR="002D510A" w:rsidRPr="00A56504" w:rsidRDefault="00527B5B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61" w:type="dxa"/>
            <w:vAlign w:val="center"/>
          </w:tcPr>
          <w:p w:rsidR="002D510A" w:rsidRPr="00A56504" w:rsidRDefault="00527B5B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2D510A" w:rsidRPr="00A56504" w:rsidRDefault="00527B5B" w:rsidP="002062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0624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gridSpan w:val="2"/>
            <w:vAlign w:val="center"/>
          </w:tcPr>
          <w:p w:rsidR="002D510A" w:rsidRPr="00A56504" w:rsidRDefault="00206242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1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02" w:type="dxa"/>
            <w:vAlign w:val="center"/>
          </w:tcPr>
          <w:p w:rsidR="002D510A" w:rsidRPr="00A56504" w:rsidRDefault="002D510A" w:rsidP="00296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</w:t>
            </w:r>
          </w:p>
        </w:tc>
      </w:tr>
    </w:tbl>
    <w:p w:rsidR="002D510A" w:rsidRPr="00EA5365" w:rsidRDefault="002D510A" w:rsidP="002D510A">
      <w:pPr>
        <w:rPr>
          <w:b/>
          <w:i/>
        </w:rPr>
      </w:pP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405E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405E" w:rsidRPr="009A638D" w:rsidRDefault="00B8405E" w:rsidP="00230EF9">
      <w:pPr>
        <w:spacing w:after="0" w:line="240" w:lineRule="auto"/>
        <w:ind w:right="18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38D" w:rsidRDefault="009A638D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CAB" w:rsidRDefault="001C5CAB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CAB" w:rsidRDefault="001C5CAB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CAB" w:rsidRDefault="001C5CAB" w:rsidP="009A638D">
      <w:pPr>
        <w:spacing w:after="0" w:line="240" w:lineRule="auto"/>
        <w:ind w:right="18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4EAC" w:rsidRPr="00C342B5" w:rsidRDefault="002D510A" w:rsidP="002D51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714EAC" w:rsidRPr="00C342B5">
        <w:rPr>
          <w:rFonts w:ascii="Times New Roman" w:hAnsi="Times New Roman"/>
          <w:b/>
          <w:sz w:val="24"/>
          <w:szCs w:val="24"/>
        </w:rPr>
        <w:t xml:space="preserve">.План учебного процесса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7"/>
        <w:gridCol w:w="2835"/>
        <w:gridCol w:w="1134"/>
        <w:gridCol w:w="992"/>
        <w:gridCol w:w="851"/>
        <w:gridCol w:w="850"/>
        <w:gridCol w:w="709"/>
        <w:gridCol w:w="709"/>
        <w:gridCol w:w="708"/>
        <w:gridCol w:w="968"/>
        <w:gridCol w:w="969"/>
        <w:gridCol w:w="969"/>
        <w:gridCol w:w="968"/>
        <w:gridCol w:w="969"/>
        <w:gridCol w:w="969"/>
      </w:tblGrid>
      <w:tr w:rsidR="00AB4A6A" w:rsidRPr="0094756C" w:rsidTr="00FF054A">
        <w:trPr>
          <w:cantSplit/>
          <w:trHeight w:val="7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обязательной аудиторной нагрузки по курсам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 семестрам/триместрам (</w:t>
            </w:r>
            <w:proofErr w:type="spellStart"/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</w:t>
            </w:r>
            <w:proofErr w:type="gramStart"/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9475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семестр/триместр)</w:t>
            </w:r>
          </w:p>
        </w:tc>
      </w:tr>
      <w:tr w:rsidR="00AB4A6A" w:rsidRPr="0094756C" w:rsidTr="00FF054A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 курс</w:t>
            </w:r>
          </w:p>
        </w:tc>
      </w:tr>
      <w:tr w:rsidR="00AB4A6A" w:rsidRPr="0094756C" w:rsidTr="00FF054A">
        <w:trPr>
          <w:cantSplit/>
          <w:trHeight w:val="48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сем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AB4A6A" w:rsidRPr="0094756C" w:rsidTr="00FF054A">
        <w:trPr>
          <w:cantSplit/>
          <w:trHeight w:val="11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Лекций,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Общеобразовательный цикл</w:t>
            </w:r>
          </w:p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83BD7" w:rsidP="00A8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ind w:left="-110" w:right="-1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09476B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/5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09476B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C14B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AB4A6A" w:rsidRPr="0094756C" w:rsidRDefault="00AB4A6A" w:rsidP="00453FF5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9+39в)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3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7+11в)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085806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CC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(39+</w:t>
            </w:r>
            <w:proofErr w:type="gramEnd"/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3B51B3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3B51B3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7+18в)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4+36в)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(78 +</w:t>
            </w:r>
            <w:proofErr w:type="gramEnd"/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  <w:r w:rsidRPr="0022754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22754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F7D49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  <w:p w:rsidR="00AB4A6A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39+</w:t>
            </w:r>
            <w:proofErr w:type="gramEnd"/>
          </w:p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  <w:p w:rsidR="00AB4A6A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F7D49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F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F179A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8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="00A83B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="00A83B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301C03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B2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A83BD7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A83BD7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E9719A" w:rsidRDefault="0009476B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AB4A6A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179AA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72D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850044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183192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183192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22754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83BD7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 w:rsidR="00AB4A6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/0</w:t>
            </w:r>
            <w:r w:rsidR="00AB4A6A"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09476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9475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84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9475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Психология общения/</w:t>
            </w:r>
          </w:p>
          <w:p w:rsidR="00AB4A6A" w:rsidRPr="0094756C" w:rsidRDefault="00AB4A6A" w:rsidP="00E5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Адаптационная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A8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A83BD7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84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E5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756C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850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84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09476B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CD5A61" w:rsidRDefault="00AB4A6A" w:rsidP="00453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40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527B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E443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388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E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AB4A6A" w:rsidRPr="0094756C" w:rsidTr="00FF054A">
        <w:trPr>
          <w:trHeight w:val="29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527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инженерной  графики</w:t>
            </w:r>
          </w:p>
          <w:p w:rsidR="00AB4A6A" w:rsidRPr="0094756C" w:rsidRDefault="00AB4A6A" w:rsidP="00E4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E68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C45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C45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3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09476B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B4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09476B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179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материаловедения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C45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B4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179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D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E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E6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094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947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09476B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93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</w:t>
            </w:r>
            <w:proofErr w:type="gram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E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066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D066F2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0E4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E4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AB4A6A" w:rsidRPr="0094756C" w:rsidTr="00FF054A">
        <w:trPr>
          <w:trHeight w:val="4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Профессиональный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/7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/5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01B0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A6A" w:rsidRPr="0094756C" w:rsidRDefault="00AB4A6A" w:rsidP="00AB4A6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/7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/5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01B0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4A6A" w:rsidRPr="0094756C" w:rsidRDefault="00AB4A6A" w:rsidP="00AB4A6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Подготовительно-сварочные работы и контроль качества сварных швов после сварки.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/3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/3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51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D066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11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AB4A6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 xml:space="preserve">Технология производства </w:t>
            </w:r>
            <w:r w:rsidR="00D066F2" w:rsidRPr="00D066F2">
              <w:rPr>
                <w:rFonts w:ascii="Times New Roman" w:eastAsia="Times New Roman" w:hAnsi="Times New Roman"/>
                <w:sz w:val="20"/>
                <w:szCs w:val="20"/>
              </w:rPr>
              <w:t>сварных конструкций</w:t>
            </w:r>
          </w:p>
          <w:p w:rsidR="00AB4A6A" w:rsidRPr="0094756C" w:rsidRDefault="00AB4A6A" w:rsidP="00AB4A6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47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lastRenderedPageBreak/>
              <w:t>МДК 01.03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Подготовительные и сборочные операции перед сваркой.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47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pStyle w:val="ac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294D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Контроль качества сварных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83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E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47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1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5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11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066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294D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-,-,-,-,Э,-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A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864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D06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3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-,-,-,-,ДЗ,-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E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-,-,-,-,ДЗ,-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9A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E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7E52B7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Газовая сварка (наплавка)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01B0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B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AB01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D066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D29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4A0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05.01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94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газовой сварки (наплавки)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D066F2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D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3D2948" w:rsidP="00AB4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62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074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6C63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1B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72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AF5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6C63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9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473F75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B4A6A" w:rsidRPr="0094756C" w:rsidTr="00FF054A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8F5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8F5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D4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513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86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B4A6A" w:rsidRPr="0094756C" w:rsidTr="00FF054A">
        <w:trPr>
          <w:trHeight w:val="54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83BD7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="00AB4A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AB4A6A"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AB4A6A" w:rsidRPr="0094756C" w:rsidRDefault="00AB4A6A" w:rsidP="003A2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3Э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F1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F17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B92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074A85" w:rsidRDefault="00AB4A6A" w:rsidP="007E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4A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074A85" w:rsidRDefault="00FF054A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FF054A" w:rsidP="003D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1E6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06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FF054A" w:rsidRPr="0094756C" w:rsidTr="00FF054A">
        <w:trPr>
          <w:trHeight w:val="54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 Промежуточная 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AC3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A" w:rsidRPr="0094756C" w:rsidRDefault="00FF054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1нед.</w:t>
            </w:r>
          </w:p>
        </w:tc>
      </w:tr>
      <w:tr w:rsidR="00AB4A6A" w:rsidRPr="0094756C" w:rsidTr="00FF054A">
        <w:trPr>
          <w:trHeight w:val="2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CE5D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4 часа на одного обучающегося на каждый учебный год. </w:t>
            </w:r>
          </w:p>
          <w:p w:rsidR="00AB4A6A" w:rsidRPr="0094756C" w:rsidRDefault="00AB4A6A" w:rsidP="00CE5D7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Практика общая-1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9нед*36 часов=1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764</w:t>
            </w: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ч.)</w:t>
            </w:r>
          </w:p>
          <w:p w:rsidR="00AB4A6A" w:rsidRPr="0094756C" w:rsidRDefault="00AB4A6A" w:rsidP="00CE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CE5D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(итоговая) аттестация:</w:t>
            </w:r>
          </w:p>
          <w:p w:rsidR="00AB4A6A" w:rsidRPr="0094756C" w:rsidRDefault="00AB4A6A" w:rsidP="009333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дисциплин и МДК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2C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2C0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D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EF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43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527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производств.</w:t>
            </w:r>
          </w:p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527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360</w:t>
            </w:r>
          </w:p>
        </w:tc>
      </w:tr>
      <w:tr w:rsidR="00AB4A6A" w:rsidRPr="0094756C" w:rsidTr="00FF054A">
        <w:trPr>
          <w:trHeight w:val="20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83BD7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A6A" w:rsidRPr="0094756C" w:rsidTr="00FF054A">
        <w:trPr>
          <w:trHeight w:val="356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</w:t>
            </w:r>
            <w:proofErr w:type="spellEnd"/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зачетов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83BD7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4A6A" w:rsidRPr="0094756C" w:rsidTr="00FF054A">
        <w:trPr>
          <w:trHeight w:val="75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6A" w:rsidRPr="0094756C" w:rsidRDefault="00AB4A6A" w:rsidP="0071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83BD7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6A" w:rsidRPr="0094756C" w:rsidRDefault="00AB4A6A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14EAC" w:rsidRPr="00C342B5" w:rsidRDefault="00714EAC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AC" w:rsidRDefault="00714EAC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0D8" w:rsidRDefault="00D710D8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B5B" w:rsidRDefault="00527B5B" w:rsidP="0071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EAC" w:rsidRPr="00C342B5" w:rsidRDefault="00296278" w:rsidP="00714E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</w:t>
      </w:r>
      <w:r w:rsidR="00714EAC" w:rsidRPr="00C342B5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 и др.</w:t>
      </w:r>
    </w:p>
    <w:p w:rsidR="00714EAC" w:rsidRPr="00C342B5" w:rsidRDefault="00714EAC" w:rsidP="00714EA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14EAC" w:rsidRPr="00C342B5" w:rsidRDefault="00714EAC" w:rsidP="00714E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0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E80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Химии,</w:t>
            </w:r>
            <w:r w:rsidR="00E8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Биологии. 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714EAC" w:rsidRPr="00C342B5" w:rsidTr="00714EAC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Башкирского языка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Информатики  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Общепрофессиональный и 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профессиональный</w:t>
            </w:r>
            <w:proofErr w:type="gramEnd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циклы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BC4E4E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BC4E4E">
              <w:rPr>
                <w:color w:val="22272F"/>
              </w:rPr>
              <w:t>технической графики;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BC4E4E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BC4E4E">
              <w:rPr>
                <w:color w:val="22272F"/>
              </w:rPr>
              <w:t>безопасности жизнедеятельности и охраны труда;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BC4E4E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BC4E4E">
              <w:rPr>
                <w:color w:val="22272F"/>
              </w:rPr>
              <w:t>теоретических основ сварки и резки металлов.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E80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 материаловедения;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Default="00E8073F" w:rsidP="00E80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 электротехники;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Лаборатории: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3C0449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3C0449">
              <w:rPr>
                <w:color w:val="22272F"/>
              </w:rPr>
              <w:t>материаловедения;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3C0449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3C0449">
              <w:rPr>
                <w:color w:val="22272F"/>
              </w:rPr>
              <w:t>электротехники и сварочного оборудования;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3C0449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3C0449">
              <w:rPr>
                <w:color w:val="22272F"/>
              </w:rPr>
              <w:t>испытания материалов и контроля качества сварных соединений.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597313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r w:rsidRPr="00597313">
              <w:rPr>
                <w:color w:val="22272F"/>
              </w:rPr>
              <w:t>слесарная;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C342B5" w:rsidRDefault="00E8073F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F" w:rsidRPr="00597313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proofErr w:type="gramStart"/>
            <w:r w:rsidRPr="00597313">
              <w:rPr>
                <w:color w:val="22272F"/>
              </w:rPr>
              <w:t>сварочная</w:t>
            </w:r>
            <w:proofErr w:type="gramEnd"/>
            <w:r w:rsidRPr="00597313">
              <w:rPr>
                <w:color w:val="22272F"/>
              </w:rPr>
              <w:t xml:space="preserve"> для сварки металлов;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597313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color w:val="22272F"/>
              </w:rPr>
            </w:pPr>
            <w:proofErr w:type="gramStart"/>
            <w:r w:rsidRPr="00597313">
              <w:rPr>
                <w:color w:val="22272F"/>
              </w:rPr>
              <w:t>сварочная</w:t>
            </w:r>
            <w:proofErr w:type="gramEnd"/>
            <w:r w:rsidRPr="00597313">
              <w:rPr>
                <w:color w:val="22272F"/>
              </w:rPr>
              <w:t xml:space="preserve"> для сварки неметаллических материалов.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E8073F" w:rsidRDefault="00E8073F" w:rsidP="00FD0BA1">
            <w:pPr>
              <w:pStyle w:val="s1"/>
              <w:shd w:val="clear" w:color="auto" w:fill="FFFFFF"/>
              <w:spacing w:after="0"/>
              <w:jc w:val="both"/>
              <w:rPr>
                <w:b/>
                <w:color w:val="22272F"/>
              </w:rPr>
            </w:pPr>
            <w:r w:rsidRPr="00E8073F">
              <w:rPr>
                <w:b/>
                <w:color w:val="22272F"/>
              </w:rPr>
              <w:t>Полигоны:</w:t>
            </w:r>
          </w:p>
        </w:tc>
      </w:tr>
      <w:tr w:rsidR="00E8073F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F" w:rsidRPr="00597313" w:rsidRDefault="00E8073F" w:rsidP="00E8073F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сварочный.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8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E8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80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D67297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Стрелковый тир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AC" w:rsidRPr="00C342B5" w:rsidRDefault="00714EAC" w:rsidP="00714E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Читальный зал с выходом в сеть Интернет</w:t>
            </w:r>
          </w:p>
        </w:tc>
      </w:tr>
      <w:tr w:rsidR="00714EAC" w:rsidRPr="00C342B5" w:rsidTr="00714EAC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E8073F" w:rsidP="0071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AC" w:rsidRPr="00C342B5" w:rsidRDefault="00714EAC" w:rsidP="00714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2C5709" w:rsidRPr="00C342B5" w:rsidRDefault="00714EAC" w:rsidP="00E80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2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5709" w:rsidRPr="00C342B5">
        <w:rPr>
          <w:rFonts w:ascii="Times New Roman" w:hAnsi="Times New Roman"/>
          <w:sz w:val="24"/>
          <w:szCs w:val="24"/>
        </w:rPr>
        <w:t xml:space="preserve"> </w:t>
      </w:r>
    </w:p>
    <w:p w:rsidR="002C5709" w:rsidRPr="00C342B5" w:rsidRDefault="002C5709" w:rsidP="002C5709">
      <w:pPr>
        <w:spacing w:after="0"/>
        <w:rPr>
          <w:rFonts w:ascii="Times New Roman" w:hAnsi="Times New Roman"/>
          <w:sz w:val="24"/>
          <w:szCs w:val="24"/>
        </w:rPr>
      </w:pPr>
    </w:p>
    <w:sectPr w:rsidR="002C5709" w:rsidRPr="00C342B5" w:rsidSect="00B925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6D" w:rsidRDefault="002C396D" w:rsidP="00C45F63">
      <w:pPr>
        <w:spacing w:after="0" w:line="240" w:lineRule="auto"/>
      </w:pPr>
      <w:r>
        <w:separator/>
      </w:r>
    </w:p>
  </w:endnote>
  <w:endnote w:type="continuationSeparator" w:id="0">
    <w:p w:rsidR="002C396D" w:rsidRDefault="002C396D" w:rsidP="00C4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6D" w:rsidRDefault="002C396D" w:rsidP="00C45F63">
      <w:pPr>
        <w:spacing w:after="0" w:line="240" w:lineRule="auto"/>
      </w:pPr>
      <w:r>
        <w:separator/>
      </w:r>
    </w:p>
  </w:footnote>
  <w:footnote w:type="continuationSeparator" w:id="0">
    <w:p w:rsidR="002C396D" w:rsidRDefault="002C396D" w:rsidP="00C4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4E8E"/>
    <w:multiLevelType w:val="hybridMultilevel"/>
    <w:tmpl w:val="D7AED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B68C1"/>
    <w:multiLevelType w:val="multilevel"/>
    <w:tmpl w:val="E47028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AC"/>
    <w:rsid w:val="00017449"/>
    <w:rsid w:val="00043B83"/>
    <w:rsid w:val="00074A85"/>
    <w:rsid w:val="000823C5"/>
    <w:rsid w:val="0008649D"/>
    <w:rsid w:val="0009476B"/>
    <w:rsid w:val="000C3E50"/>
    <w:rsid w:val="000D4D9A"/>
    <w:rsid w:val="000E15E7"/>
    <w:rsid w:val="000E4B6F"/>
    <w:rsid w:val="000E7785"/>
    <w:rsid w:val="00124802"/>
    <w:rsid w:val="00127DAC"/>
    <w:rsid w:val="00160DB9"/>
    <w:rsid w:val="0016168E"/>
    <w:rsid w:val="00171379"/>
    <w:rsid w:val="00174F34"/>
    <w:rsid w:val="00182075"/>
    <w:rsid w:val="00191CFE"/>
    <w:rsid w:val="001A1740"/>
    <w:rsid w:val="001B6D94"/>
    <w:rsid w:val="001C5CAB"/>
    <w:rsid w:val="001D3E71"/>
    <w:rsid w:val="001E65C6"/>
    <w:rsid w:val="001E687D"/>
    <w:rsid w:val="00203873"/>
    <w:rsid w:val="00206242"/>
    <w:rsid w:val="0021798D"/>
    <w:rsid w:val="00220E82"/>
    <w:rsid w:val="00221497"/>
    <w:rsid w:val="00230EF9"/>
    <w:rsid w:val="00240CAC"/>
    <w:rsid w:val="00241009"/>
    <w:rsid w:val="00272EFF"/>
    <w:rsid w:val="00282D56"/>
    <w:rsid w:val="00294D08"/>
    <w:rsid w:val="00295DEC"/>
    <w:rsid w:val="00296278"/>
    <w:rsid w:val="002C05E4"/>
    <w:rsid w:val="002C1FEA"/>
    <w:rsid w:val="002C396D"/>
    <w:rsid w:val="002C5709"/>
    <w:rsid w:val="002D510A"/>
    <w:rsid w:val="00301C03"/>
    <w:rsid w:val="003115B6"/>
    <w:rsid w:val="0035030F"/>
    <w:rsid w:val="003561B8"/>
    <w:rsid w:val="00357AEB"/>
    <w:rsid w:val="00372D52"/>
    <w:rsid w:val="00384B33"/>
    <w:rsid w:val="003931D7"/>
    <w:rsid w:val="0039601F"/>
    <w:rsid w:val="003A2492"/>
    <w:rsid w:val="003A61B1"/>
    <w:rsid w:val="003B47D0"/>
    <w:rsid w:val="003D2948"/>
    <w:rsid w:val="003E518B"/>
    <w:rsid w:val="00400EC1"/>
    <w:rsid w:val="00421A2B"/>
    <w:rsid w:val="0042444C"/>
    <w:rsid w:val="00433CB0"/>
    <w:rsid w:val="00453FF5"/>
    <w:rsid w:val="0046785B"/>
    <w:rsid w:val="00467A1C"/>
    <w:rsid w:val="00470907"/>
    <w:rsid w:val="00473F75"/>
    <w:rsid w:val="00483228"/>
    <w:rsid w:val="00486FB5"/>
    <w:rsid w:val="004A03B3"/>
    <w:rsid w:val="004C011A"/>
    <w:rsid w:val="004C1E55"/>
    <w:rsid w:val="004D4201"/>
    <w:rsid w:val="004E3BC1"/>
    <w:rsid w:val="005132AF"/>
    <w:rsid w:val="00527B5B"/>
    <w:rsid w:val="00533ADF"/>
    <w:rsid w:val="00551A5D"/>
    <w:rsid w:val="00552B78"/>
    <w:rsid w:val="00587DE8"/>
    <w:rsid w:val="005A19B1"/>
    <w:rsid w:val="005B5217"/>
    <w:rsid w:val="005C3701"/>
    <w:rsid w:val="005D5F7D"/>
    <w:rsid w:val="005E0604"/>
    <w:rsid w:val="00601320"/>
    <w:rsid w:val="0062728D"/>
    <w:rsid w:val="006301CE"/>
    <w:rsid w:val="00634BD6"/>
    <w:rsid w:val="00676829"/>
    <w:rsid w:val="00683EAF"/>
    <w:rsid w:val="006A65AF"/>
    <w:rsid w:val="006B6F9E"/>
    <w:rsid w:val="006B7403"/>
    <w:rsid w:val="006C6347"/>
    <w:rsid w:val="006F306F"/>
    <w:rsid w:val="007056AF"/>
    <w:rsid w:val="00706440"/>
    <w:rsid w:val="00713E57"/>
    <w:rsid w:val="00714EAC"/>
    <w:rsid w:val="00725F5E"/>
    <w:rsid w:val="007801A6"/>
    <w:rsid w:val="007C247C"/>
    <w:rsid w:val="007E52B7"/>
    <w:rsid w:val="007F71F2"/>
    <w:rsid w:val="00846997"/>
    <w:rsid w:val="00850044"/>
    <w:rsid w:val="00864967"/>
    <w:rsid w:val="00874002"/>
    <w:rsid w:val="00880A11"/>
    <w:rsid w:val="0088152A"/>
    <w:rsid w:val="00882F87"/>
    <w:rsid w:val="00883BE8"/>
    <w:rsid w:val="00886ED3"/>
    <w:rsid w:val="00891F5D"/>
    <w:rsid w:val="00894507"/>
    <w:rsid w:val="008A4B66"/>
    <w:rsid w:val="008B5476"/>
    <w:rsid w:val="008F5CB2"/>
    <w:rsid w:val="0093338D"/>
    <w:rsid w:val="009437FC"/>
    <w:rsid w:val="00943D18"/>
    <w:rsid w:val="0094756C"/>
    <w:rsid w:val="00950BAD"/>
    <w:rsid w:val="009564BD"/>
    <w:rsid w:val="00957009"/>
    <w:rsid w:val="00962131"/>
    <w:rsid w:val="00986A31"/>
    <w:rsid w:val="009A090F"/>
    <w:rsid w:val="009A4D98"/>
    <w:rsid w:val="009A638D"/>
    <w:rsid w:val="009B0028"/>
    <w:rsid w:val="009B294D"/>
    <w:rsid w:val="009D2999"/>
    <w:rsid w:val="009D3109"/>
    <w:rsid w:val="009F477C"/>
    <w:rsid w:val="00A05167"/>
    <w:rsid w:val="00A32B54"/>
    <w:rsid w:val="00A406BF"/>
    <w:rsid w:val="00A44523"/>
    <w:rsid w:val="00A7711C"/>
    <w:rsid w:val="00A83BD7"/>
    <w:rsid w:val="00A931B4"/>
    <w:rsid w:val="00A95E9A"/>
    <w:rsid w:val="00AB01B0"/>
    <w:rsid w:val="00AB44B9"/>
    <w:rsid w:val="00AB4A6A"/>
    <w:rsid w:val="00AC360F"/>
    <w:rsid w:val="00AF2128"/>
    <w:rsid w:val="00AF56EA"/>
    <w:rsid w:val="00B32108"/>
    <w:rsid w:val="00B579DB"/>
    <w:rsid w:val="00B66916"/>
    <w:rsid w:val="00B6715E"/>
    <w:rsid w:val="00B8405E"/>
    <w:rsid w:val="00B85BEC"/>
    <w:rsid w:val="00B868A2"/>
    <w:rsid w:val="00B925C1"/>
    <w:rsid w:val="00BE6D92"/>
    <w:rsid w:val="00C14B3F"/>
    <w:rsid w:val="00C342B5"/>
    <w:rsid w:val="00C45F63"/>
    <w:rsid w:val="00C6569F"/>
    <w:rsid w:val="00CC5B6B"/>
    <w:rsid w:val="00CD5F4F"/>
    <w:rsid w:val="00CE5D73"/>
    <w:rsid w:val="00CF10D1"/>
    <w:rsid w:val="00CF4459"/>
    <w:rsid w:val="00D05342"/>
    <w:rsid w:val="00D066F2"/>
    <w:rsid w:val="00D1155F"/>
    <w:rsid w:val="00D45B48"/>
    <w:rsid w:val="00D46C1E"/>
    <w:rsid w:val="00D65A57"/>
    <w:rsid w:val="00D67297"/>
    <w:rsid w:val="00D710D8"/>
    <w:rsid w:val="00D80173"/>
    <w:rsid w:val="00DB55D0"/>
    <w:rsid w:val="00DC7BFC"/>
    <w:rsid w:val="00DD3216"/>
    <w:rsid w:val="00DD4935"/>
    <w:rsid w:val="00E070C8"/>
    <w:rsid w:val="00E143A1"/>
    <w:rsid w:val="00E35AA5"/>
    <w:rsid w:val="00E4430F"/>
    <w:rsid w:val="00E52D4E"/>
    <w:rsid w:val="00E56D9A"/>
    <w:rsid w:val="00E56F24"/>
    <w:rsid w:val="00E7326B"/>
    <w:rsid w:val="00E8073F"/>
    <w:rsid w:val="00EB47CA"/>
    <w:rsid w:val="00EC1F8D"/>
    <w:rsid w:val="00EC4BB6"/>
    <w:rsid w:val="00ED0240"/>
    <w:rsid w:val="00ED3EDB"/>
    <w:rsid w:val="00EE6250"/>
    <w:rsid w:val="00EF4984"/>
    <w:rsid w:val="00EF7D49"/>
    <w:rsid w:val="00F158D0"/>
    <w:rsid w:val="00F179AA"/>
    <w:rsid w:val="00F375AC"/>
    <w:rsid w:val="00F4363D"/>
    <w:rsid w:val="00F53AB9"/>
    <w:rsid w:val="00F57041"/>
    <w:rsid w:val="00F64D74"/>
    <w:rsid w:val="00F67E36"/>
    <w:rsid w:val="00F7525E"/>
    <w:rsid w:val="00FB51DD"/>
    <w:rsid w:val="00FB5D78"/>
    <w:rsid w:val="00FD0BA1"/>
    <w:rsid w:val="00FE33A8"/>
    <w:rsid w:val="00FF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сноски Знак"/>
    <w:basedOn w:val="a0"/>
    <w:link w:val="a4"/>
    <w:uiPriority w:val="99"/>
    <w:semiHidden/>
    <w:rsid w:val="00714EAC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714EAC"/>
    <w:pPr>
      <w:spacing w:after="0" w:line="240" w:lineRule="auto"/>
    </w:pPr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714EAC"/>
    <w:rPr>
      <w:rFonts w:ascii="Tahoma" w:eastAsia="Calibri" w:hAnsi="Tahoma" w:cs="Times New Roman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14EAC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714EAC"/>
    <w:pPr>
      <w:ind w:left="720"/>
      <w:contextualSpacing/>
    </w:pPr>
  </w:style>
  <w:style w:type="paragraph" w:customStyle="1" w:styleId="western">
    <w:name w:val="western"/>
    <w:basedOn w:val="a"/>
    <w:rsid w:val="00714E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14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0DB9"/>
    <w:pPr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9">
    <w:name w:val="Название Знак"/>
    <w:basedOn w:val="a0"/>
    <w:link w:val="a8"/>
    <w:rsid w:val="00160DB9"/>
    <w:rPr>
      <w:rFonts w:ascii="Arial" w:eastAsia="Times New Roman" w:hAnsi="Arial" w:cs="Arial"/>
      <w:sz w:val="28"/>
      <w:lang w:eastAsia="ru-RU"/>
    </w:rPr>
  </w:style>
  <w:style w:type="character" w:customStyle="1" w:styleId="3">
    <w:name w:val="Основной текст (3)_"/>
    <w:basedOn w:val="a0"/>
    <w:link w:val="30"/>
    <w:rsid w:val="00DC7BFC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BFC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DC7BFC"/>
    <w:rPr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DC7BFC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C7BFC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DC7BF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c">
    <w:name w:val="No Spacing"/>
    <w:uiPriority w:val="1"/>
    <w:qFormat/>
    <w:rsid w:val="006C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C634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s1">
    <w:name w:val="s_1"/>
    <w:basedOn w:val="a"/>
    <w:rsid w:val="00E8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5F6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5F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сноски Знак"/>
    <w:basedOn w:val="a0"/>
    <w:link w:val="a4"/>
    <w:uiPriority w:val="99"/>
    <w:semiHidden/>
    <w:rsid w:val="00714EAC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714EAC"/>
    <w:pPr>
      <w:spacing w:after="0" w:line="240" w:lineRule="auto"/>
    </w:pPr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714EAC"/>
    <w:rPr>
      <w:rFonts w:ascii="Tahoma" w:eastAsia="Calibri" w:hAnsi="Tahoma" w:cs="Times New Roman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14EAC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714EAC"/>
    <w:pPr>
      <w:ind w:left="720"/>
      <w:contextualSpacing/>
    </w:pPr>
  </w:style>
  <w:style w:type="paragraph" w:customStyle="1" w:styleId="western">
    <w:name w:val="western"/>
    <w:basedOn w:val="a"/>
    <w:rsid w:val="00714E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14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0DB9"/>
    <w:pPr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9">
    <w:name w:val="Название Знак"/>
    <w:basedOn w:val="a0"/>
    <w:link w:val="a8"/>
    <w:rsid w:val="00160DB9"/>
    <w:rPr>
      <w:rFonts w:ascii="Arial" w:eastAsia="Times New Roman" w:hAnsi="Arial" w:cs="Arial"/>
      <w:sz w:val="28"/>
      <w:lang w:eastAsia="ru-RU"/>
    </w:rPr>
  </w:style>
  <w:style w:type="character" w:customStyle="1" w:styleId="3">
    <w:name w:val="Основной текст (3)_"/>
    <w:basedOn w:val="a0"/>
    <w:link w:val="30"/>
    <w:rsid w:val="00DC7BFC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BFC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DC7BFC"/>
    <w:rPr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DC7BFC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C7BFC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DC7BF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DC7BF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c">
    <w:name w:val="No Spacing"/>
    <w:uiPriority w:val="1"/>
    <w:qFormat/>
    <w:rsid w:val="006C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C634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s1">
    <w:name w:val="s_1"/>
    <w:basedOn w:val="a"/>
    <w:rsid w:val="00E8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5F6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4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5F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9721-A0E2-468A-A5A3-38D0CAB2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Зиля Хамитовна</cp:lastModifiedBy>
  <cp:revision>2</cp:revision>
  <cp:lastPrinted>2021-05-18T04:56:00Z</cp:lastPrinted>
  <dcterms:created xsi:type="dcterms:W3CDTF">2022-03-05T05:14:00Z</dcterms:created>
  <dcterms:modified xsi:type="dcterms:W3CDTF">2022-03-05T05:14:00Z</dcterms:modified>
</cp:coreProperties>
</file>