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6D" w:rsidRDefault="001D2A63" w:rsidP="00CD5A61">
      <w:pPr>
        <w:spacing w:after="0"/>
        <w:rPr>
          <w:rFonts w:ascii="Times New Roman" w:hAnsi="Times New Roman"/>
          <w:sz w:val="28"/>
          <w:szCs w:val="24"/>
        </w:rPr>
      </w:pPr>
      <w:r>
        <w:rPr>
          <w:rFonts w:ascii="Times New Roman" w:hAnsi="Times New Roman"/>
          <w:noProof/>
          <w:sz w:val="28"/>
          <w:szCs w:val="24"/>
          <w:lang w:eastAsia="ru-RU"/>
        </w:rPr>
        <w:drawing>
          <wp:inline distT="0" distB="0" distL="0" distR="0">
            <wp:extent cx="9251950" cy="6740706"/>
            <wp:effectExtent l="0" t="0" r="6350" b="3175"/>
            <wp:docPr id="3" name="Рисунок 3" descr="D:\Users\Зиля Хамитовна\Desktop\Новая папка (5)\кам уп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Зиля Хамитовна\Desktop\Новая папка (5)\кам уп 2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9E04EF" w:rsidRDefault="009E04EF" w:rsidP="001D2A63">
      <w:pPr>
        <w:pStyle w:val="a6"/>
        <w:numPr>
          <w:ilvl w:val="0"/>
          <w:numId w:val="4"/>
        </w:numPr>
        <w:spacing w:after="0"/>
        <w:rPr>
          <w:rFonts w:ascii="Times New Roman" w:hAnsi="Times New Roman"/>
          <w:b/>
          <w:sz w:val="24"/>
          <w:szCs w:val="24"/>
        </w:rPr>
      </w:pPr>
      <w:bookmarkStart w:id="0" w:name="_GoBack"/>
      <w:bookmarkEnd w:id="0"/>
      <w:r>
        <w:rPr>
          <w:rFonts w:ascii="Times New Roman" w:hAnsi="Times New Roman"/>
          <w:b/>
          <w:sz w:val="24"/>
          <w:szCs w:val="24"/>
        </w:rPr>
        <w:lastRenderedPageBreak/>
        <w:t xml:space="preserve">Сводные данные по бюджету времени </w:t>
      </w:r>
    </w:p>
    <w:tbl>
      <w:tblPr>
        <w:tblW w:w="149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1276"/>
        <w:gridCol w:w="2268"/>
        <w:gridCol w:w="1843"/>
        <w:gridCol w:w="1984"/>
        <w:gridCol w:w="1843"/>
        <w:gridCol w:w="2210"/>
      </w:tblGrid>
      <w:tr w:rsidR="009E04EF" w:rsidRPr="009E04EF" w:rsidTr="005E100E">
        <w:trPr>
          <w:trHeight w:val="1012"/>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Курсы</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Обучение по дисциплинам и междисциплинарным курсам</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Учебная практика</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Производственная практика</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Промежуточная аттестация</w:t>
            </w:r>
          </w:p>
        </w:tc>
        <w:tc>
          <w:tcPr>
            <w:tcW w:w="1984"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Государственная (итоговая) аттестация</w:t>
            </w:r>
          </w:p>
        </w:tc>
        <w:tc>
          <w:tcPr>
            <w:tcW w:w="184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Каникулы</w:t>
            </w:r>
          </w:p>
        </w:tc>
        <w:tc>
          <w:tcPr>
            <w:tcW w:w="2210"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 (по курсам)</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1</w:t>
            </w:r>
          </w:p>
        </w:tc>
        <w:tc>
          <w:tcPr>
            <w:tcW w:w="2551"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2</w:t>
            </w:r>
          </w:p>
        </w:tc>
        <w:tc>
          <w:tcPr>
            <w:tcW w:w="1276"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3</w:t>
            </w:r>
          </w:p>
        </w:tc>
        <w:tc>
          <w:tcPr>
            <w:tcW w:w="2268"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4</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5</w:t>
            </w:r>
          </w:p>
        </w:tc>
        <w:tc>
          <w:tcPr>
            <w:tcW w:w="1984"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6</w:t>
            </w:r>
          </w:p>
        </w:tc>
        <w:tc>
          <w:tcPr>
            <w:tcW w:w="1843"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7</w:t>
            </w:r>
          </w:p>
        </w:tc>
        <w:tc>
          <w:tcPr>
            <w:tcW w:w="2210" w:type="dxa"/>
            <w:vAlign w:val="center"/>
          </w:tcPr>
          <w:p w:rsidR="009E04EF" w:rsidRPr="009E04EF" w:rsidRDefault="005E100E" w:rsidP="009E04EF">
            <w:pPr>
              <w:spacing w:after="0" w:line="240" w:lineRule="auto"/>
              <w:jc w:val="center"/>
              <w:rPr>
                <w:rFonts w:ascii="Times New Roman" w:hAnsi="Times New Roman"/>
                <w:b/>
                <w:bCs/>
                <w:szCs w:val="28"/>
              </w:rPr>
            </w:pPr>
            <w:r>
              <w:rPr>
                <w:rFonts w:ascii="Times New Roman" w:hAnsi="Times New Roman"/>
                <w:b/>
                <w:bCs/>
                <w:szCs w:val="28"/>
              </w:rPr>
              <w:t>8</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w:t>
            </w:r>
            <w:r w:rsidRPr="009E04EF">
              <w:rPr>
                <w:rFonts w:ascii="Times New Roman" w:hAnsi="Times New Roman"/>
                <w:szCs w:val="28"/>
              </w:rPr>
              <w:t xml:space="preserve"> курс</w:t>
            </w:r>
          </w:p>
        </w:tc>
        <w:tc>
          <w:tcPr>
            <w:tcW w:w="2551" w:type="dxa"/>
            <w:vAlign w:val="center"/>
          </w:tcPr>
          <w:p w:rsidR="009E04EF" w:rsidRPr="009E04EF" w:rsidRDefault="009E04EF" w:rsidP="00F65F3B">
            <w:pPr>
              <w:spacing w:after="0" w:line="240" w:lineRule="auto"/>
              <w:jc w:val="center"/>
              <w:rPr>
                <w:rFonts w:ascii="Times New Roman" w:hAnsi="Times New Roman"/>
                <w:szCs w:val="28"/>
              </w:rPr>
            </w:pPr>
            <w:r w:rsidRPr="009E04EF">
              <w:rPr>
                <w:rFonts w:ascii="Times New Roman" w:hAnsi="Times New Roman"/>
                <w:szCs w:val="28"/>
              </w:rPr>
              <w:t>3</w:t>
            </w:r>
            <w:r w:rsidR="00F65F3B">
              <w:rPr>
                <w:rFonts w:ascii="Times New Roman" w:hAnsi="Times New Roman"/>
                <w:szCs w:val="28"/>
              </w:rPr>
              <w:t>9</w:t>
            </w:r>
          </w:p>
        </w:tc>
        <w:tc>
          <w:tcPr>
            <w:tcW w:w="1276"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w:t>
            </w:r>
          </w:p>
        </w:tc>
        <w:tc>
          <w:tcPr>
            <w:tcW w:w="2268"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2</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18"/>
        </w:trPr>
        <w:tc>
          <w:tcPr>
            <w:tcW w:w="99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lang w:val="en-US"/>
              </w:rPr>
              <w:t>II</w:t>
            </w:r>
            <w:r w:rsidRPr="009E04EF">
              <w:rPr>
                <w:rFonts w:ascii="Times New Roman" w:hAnsi="Times New Roman"/>
                <w:szCs w:val="28"/>
              </w:rPr>
              <w:t xml:space="preserve"> курс</w:t>
            </w:r>
          </w:p>
        </w:tc>
        <w:tc>
          <w:tcPr>
            <w:tcW w:w="2551" w:type="dxa"/>
            <w:vAlign w:val="center"/>
          </w:tcPr>
          <w:p w:rsidR="009E04EF" w:rsidRPr="009E04EF" w:rsidRDefault="00D6712D" w:rsidP="00D6712D">
            <w:pPr>
              <w:spacing w:after="0" w:line="240" w:lineRule="auto"/>
              <w:jc w:val="center"/>
              <w:rPr>
                <w:rFonts w:ascii="Times New Roman" w:hAnsi="Times New Roman"/>
                <w:szCs w:val="28"/>
              </w:rPr>
            </w:pPr>
            <w:r>
              <w:rPr>
                <w:rFonts w:ascii="Times New Roman" w:hAnsi="Times New Roman"/>
                <w:szCs w:val="28"/>
              </w:rPr>
              <w:t>18</w:t>
            </w:r>
            <w:r w:rsidR="00936720">
              <w:rPr>
                <w:rFonts w:ascii="Times New Roman" w:hAnsi="Times New Roman"/>
                <w:szCs w:val="28"/>
              </w:rPr>
              <w:t>,</w:t>
            </w:r>
            <w:r>
              <w:rPr>
                <w:rFonts w:ascii="Times New Roman" w:hAnsi="Times New Roman"/>
                <w:szCs w:val="28"/>
              </w:rPr>
              <w:t>5</w:t>
            </w:r>
          </w:p>
        </w:tc>
        <w:tc>
          <w:tcPr>
            <w:tcW w:w="1276"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10</w:t>
            </w:r>
          </w:p>
        </w:tc>
        <w:tc>
          <w:tcPr>
            <w:tcW w:w="2268"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10,5</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2</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11</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52</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szCs w:val="28"/>
                <w:lang w:val="en-US"/>
              </w:rPr>
            </w:pPr>
            <w:r w:rsidRPr="009E04EF">
              <w:rPr>
                <w:rFonts w:ascii="Times New Roman" w:hAnsi="Times New Roman"/>
                <w:szCs w:val="28"/>
                <w:lang w:val="en-US"/>
              </w:rPr>
              <w:t>III</w:t>
            </w:r>
            <w:r w:rsidRPr="009E04EF">
              <w:rPr>
                <w:rFonts w:ascii="Times New Roman" w:hAnsi="Times New Roman"/>
                <w:szCs w:val="28"/>
              </w:rPr>
              <w:t xml:space="preserve"> курс</w:t>
            </w:r>
          </w:p>
        </w:tc>
        <w:tc>
          <w:tcPr>
            <w:tcW w:w="2551" w:type="dxa"/>
            <w:vAlign w:val="center"/>
          </w:tcPr>
          <w:p w:rsidR="009E04EF" w:rsidRPr="009E04EF" w:rsidRDefault="00D6712D" w:rsidP="00B31D7E">
            <w:pPr>
              <w:spacing w:after="0" w:line="240" w:lineRule="auto"/>
              <w:jc w:val="center"/>
              <w:rPr>
                <w:rFonts w:ascii="Times New Roman" w:hAnsi="Times New Roman"/>
                <w:szCs w:val="28"/>
              </w:rPr>
            </w:pPr>
            <w:r>
              <w:rPr>
                <w:rFonts w:ascii="Times New Roman" w:hAnsi="Times New Roman"/>
                <w:szCs w:val="28"/>
              </w:rPr>
              <w:t>7,5</w:t>
            </w:r>
          </w:p>
        </w:tc>
        <w:tc>
          <w:tcPr>
            <w:tcW w:w="1276" w:type="dxa"/>
            <w:vAlign w:val="center"/>
          </w:tcPr>
          <w:p w:rsidR="009E04EF" w:rsidRPr="009E04EF" w:rsidRDefault="00D6712D" w:rsidP="009E04EF">
            <w:pPr>
              <w:spacing w:after="0" w:line="240" w:lineRule="auto"/>
              <w:jc w:val="center"/>
              <w:rPr>
                <w:rFonts w:ascii="Times New Roman" w:hAnsi="Times New Roman"/>
                <w:szCs w:val="28"/>
              </w:rPr>
            </w:pPr>
            <w:r>
              <w:rPr>
                <w:rFonts w:ascii="Times New Roman" w:hAnsi="Times New Roman"/>
                <w:szCs w:val="28"/>
              </w:rPr>
              <w:t>8</w:t>
            </w:r>
          </w:p>
        </w:tc>
        <w:tc>
          <w:tcPr>
            <w:tcW w:w="2268" w:type="dxa"/>
            <w:vAlign w:val="center"/>
          </w:tcPr>
          <w:p w:rsidR="009E04EF" w:rsidRPr="009E04EF" w:rsidRDefault="00D6712D" w:rsidP="00D93A71">
            <w:pPr>
              <w:spacing w:after="0" w:line="240" w:lineRule="auto"/>
              <w:jc w:val="center"/>
              <w:rPr>
                <w:rFonts w:ascii="Times New Roman" w:hAnsi="Times New Roman"/>
                <w:szCs w:val="28"/>
              </w:rPr>
            </w:pPr>
            <w:r>
              <w:rPr>
                <w:rFonts w:ascii="Times New Roman" w:hAnsi="Times New Roman"/>
                <w:szCs w:val="28"/>
              </w:rPr>
              <w:t>22,5</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1</w:t>
            </w:r>
          </w:p>
        </w:tc>
        <w:tc>
          <w:tcPr>
            <w:tcW w:w="1984"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43 </w:t>
            </w:r>
          </w:p>
        </w:tc>
      </w:tr>
      <w:tr w:rsidR="005E100E" w:rsidRPr="009E04EF" w:rsidTr="005E100E">
        <w:trPr>
          <w:trHeight w:val="205"/>
        </w:trPr>
        <w:tc>
          <w:tcPr>
            <w:tcW w:w="993" w:type="dxa"/>
            <w:vAlign w:val="center"/>
          </w:tcPr>
          <w:p w:rsidR="009E04EF" w:rsidRPr="009E04EF" w:rsidRDefault="009E04EF" w:rsidP="009E04EF">
            <w:pPr>
              <w:spacing w:after="0" w:line="240" w:lineRule="auto"/>
              <w:jc w:val="center"/>
              <w:rPr>
                <w:rFonts w:ascii="Times New Roman" w:hAnsi="Times New Roman"/>
                <w:b/>
                <w:bCs/>
                <w:szCs w:val="28"/>
              </w:rPr>
            </w:pPr>
            <w:r w:rsidRPr="009E04EF">
              <w:rPr>
                <w:rFonts w:ascii="Times New Roman" w:hAnsi="Times New Roman"/>
                <w:b/>
                <w:bCs/>
                <w:szCs w:val="28"/>
              </w:rPr>
              <w:t>Всего</w:t>
            </w:r>
          </w:p>
        </w:tc>
        <w:tc>
          <w:tcPr>
            <w:tcW w:w="2551" w:type="dxa"/>
            <w:vAlign w:val="center"/>
          </w:tcPr>
          <w:p w:rsidR="009E04EF" w:rsidRPr="009E04EF" w:rsidRDefault="00D6712D" w:rsidP="006F18FE">
            <w:pPr>
              <w:spacing w:after="0" w:line="240" w:lineRule="auto"/>
              <w:jc w:val="center"/>
              <w:rPr>
                <w:rFonts w:ascii="Times New Roman" w:hAnsi="Times New Roman"/>
                <w:szCs w:val="28"/>
              </w:rPr>
            </w:pPr>
            <w:r>
              <w:rPr>
                <w:rFonts w:ascii="Times New Roman" w:hAnsi="Times New Roman"/>
                <w:szCs w:val="28"/>
              </w:rPr>
              <w:t>65</w:t>
            </w:r>
          </w:p>
        </w:tc>
        <w:tc>
          <w:tcPr>
            <w:tcW w:w="1276" w:type="dxa"/>
            <w:vAlign w:val="center"/>
          </w:tcPr>
          <w:p w:rsidR="009E04EF" w:rsidRPr="009E04EF" w:rsidRDefault="009E04EF" w:rsidP="00D6712D">
            <w:pPr>
              <w:spacing w:after="0" w:line="240" w:lineRule="auto"/>
              <w:jc w:val="center"/>
              <w:rPr>
                <w:rFonts w:ascii="Times New Roman" w:hAnsi="Times New Roman"/>
                <w:szCs w:val="28"/>
              </w:rPr>
            </w:pPr>
            <w:r w:rsidRPr="009E04EF">
              <w:rPr>
                <w:rFonts w:ascii="Times New Roman" w:hAnsi="Times New Roman"/>
                <w:szCs w:val="28"/>
              </w:rPr>
              <w:t>1</w:t>
            </w:r>
            <w:r w:rsidR="00D6712D">
              <w:rPr>
                <w:rFonts w:ascii="Times New Roman" w:hAnsi="Times New Roman"/>
                <w:szCs w:val="28"/>
              </w:rPr>
              <w:t>8</w:t>
            </w:r>
          </w:p>
        </w:tc>
        <w:tc>
          <w:tcPr>
            <w:tcW w:w="2268" w:type="dxa"/>
            <w:vAlign w:val="center"/>
          </w:tcPr>
          <w:p w:rsidR="009E04EF" w:rsidRPr="009E04EF" w:rsidRDefault="00D6712D" w:rsidP="004022BE">
            <w:pPr>
              <w:spacing w:after="0" w:line="240" w:lineRule="auto"/>
              <w:jc w:val="center"/>
              <w:rPr>
                <w:rFonts w:ascii="Times New Roman" w:hAnsi="Times New Roman"/>
                <w:szCs w:val="28"/>
              </w:rPr>
            </w:pPr>
            <w:r>
              <w:rPr>
                <w:rFonts w:ascii="Times New Roman" w:hAnsi="Times New Roman"/>
                <w:szCs w:val="28"/>
              </w:rPr>
              <w:t>33</w:t>
            </w:r>
          </w:p>
        </w:tc>
        <w:tc>
          <w:tcPr>
            <w:tcW w:w="1843" w:type="dxa"/>
            <w:vAlign w:val="center"/>
          </w:tcPr>
          <w:p w:rsidR="009E04EF" w:rsidRPr="009E04EF" w:rsidRDefault="00F65F3B" w:rsidP="009E04EF">
            <w:pPr>
              <w:spacing w:after="0" w:line="240" w:lineRule="auto"/>
              <w:jc w:val="center"/>
              <w:rPr>
                <w:rFonts w:ascii="Times New Roman" w:hAnsi="Times New Roman"/>
                <w:szCs w:val="28"/>
              </w:rPr>
            </w:pPr>
            <w:r>
              <w:rPr>
                <w:rFonts w:ascii="Times New Roman" w:hAnsi="Times New Roman"/>
                <w:szCs w:val="28"/>
              </w:rPr>
              <w:t>5</w:t>
            </w:r>
          </w:p>
        </w:tc>
        <w:tc>
          <w:tcPr>
            <w:tcW w:w="1984" w:type="dxa"/>
            <w:vAlign w:val="center"/>
          </w:tcPr>
          <w:p w:rsidR="009E04EF" w:rsidRPr="009E04EF" w:rsidRDefault="00096ED6" w:rsidP="009E04EF">
            <w:pPr>
              <w:spacing w:after="0" w:line="240" w:lineRule="auto"/>
              <w:jc w:val="center"/>
              <w:rPr>
                <w:rFonts w:ascii="Times New Roman" w:hAnsi="Times New Roman"/>
                <w:szCs w:val="28"/>
              </w:rPr>
            </w:pPr>
            <w:r>
              <w:rPr>
                <w:rFonts w:ascii="Times New Roman" w:hAnsi="Times New Roman"/>
                <w:szCs w:val="28"/>
              </w:rPr>
              <w:t>2</w:t>
            </w:r>
          </w:p>
        </w:tc>
        <w:tc>
          <w:tcPr>
            <w:tcW w:w="1843"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24</w:t>
            </w:r>
          </w:p>
        </w:tc>
        <w:tc>
          <w:tcPr>
            <w:tcW w:w="2210" w:type="dxa"/>
            <w:vAlign w:val="center"/>
          </w:tcPr>
          <w:p w:rsidR="009E04EF" w:rsidRPr="009E04EF" w:rsidRDefault="009E04EF" w:rsidP="009E04EF">
            <w:pPr>
              <w:spacing w:after="0" w:line="240" w:lineRule="auto"/>
              <w:jc w:val="center"/>
              <w:rPr>
                <w:rFonts w:ascii="Times New Roman" w:hAnsi="Times New Roman"/>
                <w:szCs w:val="28"/>
              </w:rPr>
            </w:pPr>
            <w:r w:rsidRPr="009E04EF">
              <w:rPr>
                <w:rFonts w:ascii="Times New Roman" w:hAnsi="Times New Roman"/>
                <w:szCs w:val="28"/>
              </w:rPr>
              <w:t xml:space="preserve">147 </w:t>
            </w:r>
          </w:p>
        </w:tc>
      </w:tr>
    </w:tbl>
    <w:p w:rsidR="009E04EF" w:rsidRPr="009E04EF" w:rsidRDefault="009E04EF" w:rsidP="009E04EF">
      <w:pPr>
        <w:pStyle w:val="a6"/>
        <w:spacing w:after="0"/>
        <w:ind w:left="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C272B" w:rsidRDefault="004C272B"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4022BE" w:rsidRDefault="004022BE" w:rsidP="00CD5A61">
      <w:pPr>
        <w:spacing w:after="0"/>
        <w:rPr>
          <w:rFonts w:ascii="Times New Roman" w:hAnsi="Times New Roman"/>
          <w:b/>
          <w:sz w:val="24"/>
          <w:szCs w:val="24"/>
        </w:rPr>
      </w:pPr>
    </w:p>
    <w:p w:rsidR="00CD5A61" w:rsidRPr="004022BE" w:rsidRDefault="00CD5A61" w:rsidP="004022BE">
      <w:pPr>
        <w:pStyle w:val="a6"/>
        <w:numPr>
          <w:ilvl w:val="0"/>
          <w:numId w:val="4"/>
        </w:numPr>
        <w:spacing w:after="0"/>
        <w:rPr>
          <w:rFonts w:ascii="Times New Roman" w:hAnsi="Times New Roman"/>
          <w:b/>
          <w:sz w:val="24"/>
          <w:szCs w:val="24"/>
        </w:rPr>
      </w:pPr>
      <w:r w:rsidRPr="004022BE">
        <w:rPr>
          <w:rFonts w:ascii="Times New Roman" w:hAnsi="Times New Roman"/>
          <w:b/>
          <w:sz w:val="24"/>
          <w:szCs w:val="24"/>
        </w:rPr>
        <w:t>План учебного процесса</w:t>
      </w:r>
      <w:r w:rsidR="00812E25" w:rsidRPr="004022BE">
        <w:rPr>
          <w:rFonts w:ascii="Times New Roman" w:hAnsi="Times New Roman"/>
          <w:b/>
          <w:sz w:val="24"/>
          <w:szCs w:val="24"/>
        </w:rPr>
        <w:t xml:space="preserve"> </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64"/>
        <w:gridCol w:w="1276"/>
        <w:gridCol w:w="709"/>
        <w:gridCol w:w="567"/>
        <w:gridCol w:w="709"/>
        <w:gridCol w:w="708"/>
        <w:gridCol w:w="709"/>
        <w:gridCol w:w="709"/>
        <w:gridCol w:w="709"/>
        <w:gridCol w:w="708"/>
        <w:gridCol w:w="709"/>
        <w:gridCol w:w="851"/>
        <w:gridCol w:w="850"/>
        <w:gridCol w:w="851"/>
        <w:gridCol w:w="708"/>
        <w:gridCol w:w="851"/>
        <w:gridCol w:w="850"/>
      </w:tblGrid>
      <w:tr w:rsidR="000B19D4" w:rsidRPr="00CD5A61" w:rsidTr="000B19D4">
        <w:trPr>
          <w:cantSplit/>
          <w:trHeight w:val="754"/>
        </w:trPr>
        <w:tc>
          <w:tcPr>
            <w:tcW w:w="993"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Индекс</w:t>
            </w:r>
          </w:p>
        </w:tc>
        <w:tc>
          <w:tcPr>
            <w:tcW w:w="2664" w:type="dxa"/>
            <w:vMerge w:val="restart"/>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Наименование учебных циклов, дисциплин, профессиональных модулей, МДК, практик</w:t>
            </w:r>
          </w:p>
        </w:tc>
        <w:tc>
          <w:tcPr>
            <w:tcW w:w="1276"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Формы промежуточной аттестации</w:t>
            </w:r>
          </w:p>
        </w:tc>
        <w:tc>
          <w:tcPr>
            <w:tcW w:w="6237" w:type="dxa"/>
            <w:gridSpan w:val="9"/>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Объем образовательной программы</w:t>
            </w:r>
          </w:p>
          <w:p w:rsidR="000B19D4" w:rsidRPr="00CD5A61" w:rsidRDefault="000B19D4"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sz w:val="20"/>
                <w:lang w:eastAsia="ru-RU"/>
              </w:rPr>
              <w:t xml:space="preserve"> ( </w:t>
            </w:r>
            <w:proofErr w:type="spellStart"/>
            <w:r w:rsidRPr="00CD5A61">
              <w:rPr>
                <w:rFonts w:ascii="Times New Roman" w:eastAsia="Times New Roman" w:hAnsi="Times New Roman"/>
                <w:b/>
                <w:sz w:val="20"/>
                <w:lang w:eastAsia="ru-RU"/>
              </w:rPr>
              <w:t>ак</w:t>
            </w:r>
            <w:proofErr w:type="gramStart"/>
            <w:r w:rsidRPr="00CD5A61">
              <w:rPr>
                <w:rFonts w:ascii="Times New Roman" w:eastAsia="Times New Roman" w:hAnsi="Times New Roman"/>
                <w:b/>
                <w:sz w:val="20"/>
                <w:lang w:eastAsia="ru-RU"/>
              </w:rPr>
              <w:t>.ч</w:t>
            </w:r>
            <w:proofErr w:type="gramEnd"/>
            <w:r w:rsidRPr="00CD5A61">
              <w:rPr>
                <w:rFonts w:ascii="Times New Roman" w:eastAsia="Times New Roman" w:hAnsi="Times New Roman"/>
                <w:b/>
                <w:sz w:val="20"/>
                <w:lang w:eastAsia="ru-RU"/>
              </w:rPr>
              <w:t>ас</w:t>
            </w:r>
            <w:proofErr w:type="spellEnd"/>
            <w:r w:rsidRPr="00CD5A61">
              <w:rPr>
                <w:rFonts w:ascii="Times New Roman" w:eastAsia="Times New Roman" w:hAnsi="Times New Roman"/>
                <w:b/>
                <w:sz w:val="20"/>
                <w:lang w:eastAsia="ru-RU"/>
              </w:rPr>
              <w:t>.)</w:t>
            </w:r>
          </w:p>
        </w:tc>
        <w:tc>
          <w:tcPr>
            <w:tcW w:w="4961" w:type="dxa"/>
            <w:gridSpan w:val="6"/>
            <w:vAlign w:val="center"/>
          </w:tcPr>
          <w:p w:rsidR="000B19D4" w:rsidRPr="00CD5A61" w:rsidRDefault="000B19D4" w:rsidP="00C44B1F">
            <w:pPr>
              <w:spacing w:after="0" w:line="240" w:lineRule="auto"/>
              <w:jc w:val="center"/>
              <w:rPr>
                <w:rFonts w:ascii="Times New Roman" w:eastAsia="Times New Roman" w:hAnsi="Times New Roman"/>
                <w:b/>
                <w:bCs/>
                <w:sz w:val="20"/>
                <w:lang w:eastAsia="ru-RU"/>
              </w:rPr>
            </w:pPr>
            <w:r w:rsidRPr="00CD5A61">
              <w:rPr>
                <w:rFonts w:ascii="Times New Roman" w:eastAsia="Times New Roman" w:hAnsi="Times New Roman"/>
                <w:b/>
                <w:bCs/>
                <w:sz w:val="20"/>
                <w:lang w:eastAsia="ru-RU"/>
              </w:rPr>
              <w:t>Распределение обязательной аудиторной нагрузки по курсам</w:t>
            </w:r>
          </w:p>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bCs/>
                <w:sz w:val="20"/>
                <w:lang w:eastAsia="ru-RU"/>
              </w:rPr>
              <w:t>и семестрам/триместрам (</w:t>
            </w:r>
            <w:proofErr w:type="spellStart"/>
            <w:r w:rsidRPr="00CD5A61">
              <w:rPr>
                <w:rFonts w:ascii="Times New Roman" w:eastAsia="Times New Roman" w:hAnsi="Times New Roman"/>
                <w:b/>
                <w:bCs/>
                <w:sz w:val="20"/>
                <w:lang w:eastAsia="ru-RU"/>
              </w:rPr>
              <w:t>час.в</w:t>
            </w:r>
            <w:proofErr w:type="spellEnd"/>
            <w:r w:rsidRPr="00CD5A61">
              <w:rPr>
                <w:rFonts w:ascii="Times New Roman" w:eastAsia="Times New Roman" w:hAnsi="Times New Roman"/>
                <w:b/>
                <w:bCs/>
                <w:sz w:val="20"/>
                <w:lang w:eastAsia="ru-RU"/>
              </w:rPr>
              <w:t xml:space="preserve"> семестр/триместр)</w:t>
            </w:r>
          </w:p>
        </w:tc>
      </w:tr>
      <w:tr w:rsidR="000B19D4" w:rsidRPr="00CD5A61" w:rsidTr="000B19D4">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Pr>
                <w:rFonts w:ascii="Times New Roman" w:eastAsia="Times New Roman" w:hAnsi="Times New Roman"/>
                <w:b/>
                <w:sz w:val="20"/>
                <w:lang w:eastAsia="ru-RU"/>
              </w:rPr>
              <w:t>Объем образовательной нагрузки</w:t>
            </w:r>
          </w:p>
        </w:tc>
        <w:tc>
          <w:tcPr>
            <w:tcW w:w="567"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самостоятельная учебная работа</w:t>
            </w:r>
          </w:p>
        </w:tc>
        <w:tc>
          <w:tcPr>
            <w:tcW w:w="4961" w:type="dxa"/>
            <w:gridSpan w:val="7"/>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Нагрузка во взаимодействии с преподавателем</w:t>
            </w:r>
          </w:p>
        </w:tc>
        <w:tc>
          <w:tcPr>
            <w:tcW w:w="1701"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 курс</w:t>
            </w:r>
          </w:p>
        </w:tc>
        <w:tc>
          <w:tcPr>
            <w:tcW w:w="1559"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 курс</w:t>
            </w:r>
          </w:p>
        </w:tc>
        <w:tc>
          <w:tcPr>
            <w:tcW w:w="1701" w:type="dxa"/>
            <w:gridSpan w:val="2"/>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III курс</w:t>
            </w:r>
          </w:p>
        </w:tc>
      </w:tr>
      <w:tr w:rsidR="000B19D4" w:rsidRPr="00CD5A61" w:rsidTr="000B19D4">
        <w:trPr>
          <w:cantSplit/>
          <w:trHeight w:val="793"/>
        </w:trPr>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567"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restart"/>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 во взаимодействии с преподавателем</w:t>
            </w:r>
          </w:p>
        </w:tc>
        <w:tc>
          <w:tcPr>
            <w:tcW w:w="2126" w:type="dxa"/>
            <w:gridSpan w:val="3"/>
          </w:tcPr>
          <w:p w:rsidR="000B19D4" w:rsidRPr="00CD5A61" w:rsidRDefault="000B19D4" w:rsidP="00C44B1F">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По учебным дисциплинам и МДК </w:t>
            </w:r>
          </w:p>
        </w:tc>
        <w:tc>
          <w:tcPr>
            <w:tcW w:w="709"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Практики</w:t>
            </w:r>
          </w:p>
        </w:tc>
        <w:tc>
          <w:tcPr>
            <w:tcW w:w="708"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Консультации</w:t>
            </w:r>
          </w:p>
        </w:tc>
        <w:tc>
          <w:tcPr>
            <w:tcW w:w="709" w:type="dxa"/>
            <w:vMerge w:val="restart"/>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Промежуточная аттестация</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0"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708"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4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4</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1"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5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17</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c>
          <w:tcPr>
            <w:tcW w:w="850" w:type="dxa"/>
            <w:vMerge w:val="restart"/>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6 сем</w:t>
            </w:r>
            <w:proofErr w:type="gramStart"/>
            <w:r w:rsidRPr="00CD5A61">
              <w:rPr>
                <w:rFonts w:ascii="Times New Roman" w:eastAsia="Times New Roman" w:hAnsi="Times New Roman"/>
                <w:sz w:val="20"/>
                <w:lang w:eastAsia="ru-RU"/>
              </w:rPr>
              <w:t>.</w:t>
            </w:r>
            <w:proofErr w:type="gramEnd"/>
            <w:r w:rsidRPr="00CD5A61">
              <w:rPr>
                <w:rFonts w:ascii="Times New Roman" w:eastAsia="Times New Roman" w:hAnsi="Times New Roman"/>
                <w:sz w:val="20"/>
                <w:lang w:eastAsia="ru-RU"/>
              </w:rPr>
              <w:t xml:space="preserve">/ </w:t>
            </w:r>
            <w:proofErr w:type="spellStart"/>
            <w:proofErr w:type="gramStart"/>
            <w:r w:rsidRPr="00CD5A61">
              <w:rPr>
                <w:rFonts w:ascii="Times New Roman" w:eastAsia="Times New Roman" w:hAnsi="Times New Roman"/>
                <w:sz w:val="20"/>
                <w:lang w:eastAsia="ru-RU"/>
              </w:rPr>
              <w:t>т</w:t>
            </w:r>
            <w:proofErr w:type="gramEnd"/>
            <w:r w:rsidRPr="00CD5A61">
              <w:rPr>
                <w:rFonts w:ascii="Times New Roman" w:eastAsia="Times New Roman" w:hAnsi="Times New Roman"/>
                <w:sz w:val="20"/>
                <w:lang w:eastAsia="ru-RU"/>
              </w:rPr>
              <w:t>рим</w:t>
            </w:r>
            <w:proofErr w:type="spellEnd"/>
            <w:r w:rsidRPr="00CD5A61">
              <w:rPr>
                <w:rFonts w:ascii="Times New Roman" w:eastAsia="Times New Roman" w:hAnsi="Times New Roman"/>
                <w:sz w:val="20"/>
                <w:lang w:eastAsia="ru-RU"/>
              </w:rPr>
              <w:t>.</w:t>
            </w:r>
          </w:p>
          <w:p w:rsidR="000B19D4" w:rsidRPr="00CD5A61" w:rsidRDefault="000B19D4" w:rsidP="00C44B1F">
            <w:pPr>
              <w:spacing w:after="0" w:line="240" w:lineRule="auto"/>
              <w:jc w:val="center"/>
              <w:rPr>
                <w:rFonts w:ascii="Times New Roman" w:eastAsia="Times New Roman" w:hAnsi="Times New Roman"/>
                <w:sz w:val="20"/>
                <w:lang w:eastAsia="ru-RU"/>
              </w:rPr>
            </w:pPr>
          </w:p>
          <w:p w:rsidR="000B19D4" w:rsidRPr="00CD5A61" w:rsidRDefault="000B19D4" w:rsidP="00C44B1F">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w:t>
            </w:r>
            <w:r>
              <w:rPr>
                <w:rFonts w:ascii="Times New Roman" w:eastAsia="Times New Roman" w:hAnsi="Times New Roman"/>
                <w:sz w:val="20"/>
                <w:lang w:eastAsia="ru-RU"/>
              </w:rPr>
              <w:t>2</w:t>
            </w:r>
          </w:p>
          <w:p w:rsidR="000B19D4" w:rsidRPr="00CD5A61" w:rsidRDefault="000B19D4" w:rsidP="00C44B1F">
            <w:pPr>
              <w:spacing w:after="0" w:line="240" w:lineRule="auto"/>
              <w:jc w:val="center"/>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нед</w:t>
            </w:r>
            <w:proofErr w:type="spellEnd"/>
            <w:r w:rsidRPr="00CD5A61">
              <w:rPr>
                <w:rFonts w:ascii="Times New Roman" w:eastAsia="Times New Roman" w:hAnsi="Times New Roman"/>
                <w:sz w:val="20"/>
                <w:lang w:eastAsia="ru-RU"/>
              </w:rPr>
              <w:t>.</w:t>
            </w:r>
          </w:p>
        </w:tc>
      </w:tr>
      <w:tr w:rsidR="000B19D4" w:rsidRPr="00CD5A61" w:rsidTr="000B19D4">
        <w:trPr>
          <w:cantSplit/>
          <w:trHeight w:val="1647"/>
        </w:trPr>
        <w:tc>
          <w:tcPr>
            <w:tcW w:w="993"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2664"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1276"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567" w:type="dxa"/>
            <w:vMerge/>
            <w:vAlign w:val="center"/>
          </w:tcPr>
          <w:p w:rsidR="000B19D4" w:rsidRPr="00CD5A61" w:rsidRDefault="000B19D4" w:rsidP="00C44B1F">
            <w:pPr>
              <w:spacing w:after="0" w:line="240" w:lineRule="auto"/>
              <w:jc w:val="center"/>
              <w:rPr>
                <w:rFonts w:ascii="Times New Roman" w:eastAsia="Times New Roman" w:hAnsi="Times New Roman"/>
                <w:b/>
                <w:sz w:val="20"/>
                <w:lang w:eastAsia="ru-RU"/>
              </w:rPr>
            </w:pPr>
          </w:p>
        </w:tc>
        <w:tc>
          <w:tcPr>
            <w:tcW w:w="709" w:type="dxa"/>
            <w:vMerge/>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p>
        </w:tc>
        <w:tc>
          <w:tcPr>
            <w:tcW w:w="708" w:type="dxa"/>
            <w:textDirection w:val="btLr"/>
          </w:tcPr>
          <w:p w:rsidR="000B19D4" w:rsidRPr="00CD5A61" w:rsidRDefault="000B19D4" w:rsidP="002467B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Теоретическое обучение</w:t>
            </w:r>
          </w:p>
          <w:p w:rsidR="000B19D4" w:rsidRPr="00CD5A61" w:rsidRDefault="000B19D4" w:rsidP="002467B4">
            <w:pPr>
              <w:spacing w:after="0" w:line="240" w:lineRule="auto"/>
              <w:jc w:val="center"/>
              <w:rPr>
                <w:rFonts w:ascii="Times New Roman" w:eastAsia="Times New Roman" w:hAnsi="Times New Roman"/>
                <w:b/>
                <w:sz w:val="20"/>
                <w:lang w:eastAsia="ru-RU"/>
              </w:rPr>
            </w:pPr>
          </w:p>
          <w:p w:rsidR="000B19D4" w:rsidRPr="00CD5A61" w:rsidRDefault="000B19D4" w:rsidP="002467B4">
            <w:pPr>
              <w:spacing w:after="0" w:line="240" w:lineRule="auto"/>
              <w:jc w:val="center"/>
              <w:rPr>
                <w:rFonts w:ascii="Times New Roman" w:eastAsia="Times New Roman" w:hAnsi="Times New Roman"/>
                <w:b/>
                <w:sz w:val="20"/>
                <w:lang w:eastAsia="ru-RU"/>
              </w:rPr>
            </w:pPr>
          </w:p>
          <w:p w:rsidR="000B19D4" w:rsidRPr="00CD5A61" w:rsidRDefault="000B19D4" w:rsidP="002467B4">
            <w:pPr>
              <w:spacing w:after="0" w:line="240" w:lineRule="auto"/>
              <w:jc w:val="center"/>
              <w:rPr>
                <w:rFonts w:ascii="Times New Roman" w:eastAsia="Times New Roman" w:hAnsi="Times New Roman"/>
                <w:b/>
                <w:sz w:val="20"/>
                <w:lang w:eastAsia="ru-RU"/>
              </w:rPr>
            </w:pPr>
          </w:p>
        </w:tc>
        <w:tc>
          <w:tcPr>
            <w:tcW w:w="709" w:type="dxa"/>
            <w:textDirection w:val="btL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Pr>
                <w:rFonts w:ascii="Times New Roman" w:eastAsia="Times New Roman" w:hAnsi="Times New Roman"/>
                <w:b/>
                <w:sz w:val="20"/>
                <w:lang w:eastAsia="ru-RU"/>
              </w:rPr>
              <w:t>Практическая подготовка</w:t>
            </w:r>
          </w:p>
        </w:tc>
        <w:tc>
          <w:tcPr>
            <w:tcW w:w="709" w:type="dxa"/>
            <w:textDirection w:val="btLr"/>
            <w:vAlign w:val="center"/>
          </w:tcPr>
          <w:p w:rsidR="000B19D4" w:rsidRPr="00CD5A61" w:rsidRDefault="000B19D4" w:rsidP="00C44B1F">
            <w:pPr>
              <w:spacing w:after="0" w:line="240" w:lineRule="auto"/>
              <w:ind w:left="113" w:right="113"/>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лаб. и </w:t>
            </w:r>
            <w:proofErr w:type="spellStart"/>
            <w:r w:rsidRPr="00CD5A61">
              <w:rPr>
                <w:rFonts w:ascii="Times New Roman" w:eastAsia="Times New Roman" w:hAnsi="Times New Roman"/>
                <w:b/>
                <w:sz w:val="20"/>
                <w:lang w:eastAsia="ru-RU"/>
              </w:rPr>
              <w:t>практ</w:t>
            </w:r>
            <w:proofErr w:type="spellEnd"/>
            <w:r w:rsidRPr="00CD5A61">
              <w:rPr>
                <w:rFonts w:ascii="Times New Roman" w:eastAsia="Times New Roman" w:hAnsi="Times New Roman"/>
                <w:b/>
                <w:sz w:val="20"/>
                <w:lang w:eastAsia="ru-RU"/>
              </w:rPr>
              <w:t>. занятий</w:t>
            </w:r>
          </w:p>
        </w:tc>
        <w:tc>
          <w:tcPr>
            <w:tcW w:w="709"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8"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9" w:type="dxa"/>
            <w:vMerge/>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708"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1"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c>
          <w:tcPr>
            <w:tcW w:w="850" w:type="dxa"/>
            <w:vMerge/>
            <w:vAlign w:val="center"/>
          </w:tcPr>
          <w:p w:rsidR="000B19D4" w:rsidRPr="00CD5A61" w:rsidRDefault="000B19D4" w:rsidP="00C44B1F">
            <w:pPr>
              <w:spacing w:after="0" w:line="240" w:lineRule="auto"/>
              <w:jc w:val="center"/>
              <w:rPr>
                <w:rFonts w:ascii="Times New Roman" w:eastAsia="Times New Roman" w:hAnsi="Times New Roman"/>
                <w:sz w:val="20"/>
                <w:lang w:eastAsia="ru-RU"/>
              </w:rPr>
            </w:pPr>
          </w:p>
        </w:tc>
      </w:tr>
      <w:tr w:rsidR="000B19D4" w:rsidRPr="00CD5A61" w:rsidTr="000B19D4">
        <w:tc>
          <w:tcPr>
            <w:tcW w:w="993"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w:t>
            </w:r>
          </w:p>
        </w:tc>
        <w:tc>
          <w:tcPr>
            <w:tcW w:w="2664" w:type="dxa"/>
            <w:vAlign w:val="center"/>
          </w:tcPr>
          <w:p w:rsidR="000B19D4"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2</w:t>
            </w:r>
          </w:p>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1276"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3</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4</w:t>
            </w:r>
          </w:p>
        </w:tc>
        <w:tc>
          <w:tcPr>
            <w:tcW w:w="567"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5</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7</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8</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9</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10</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11</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12</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13</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14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16</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17</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w:t>
            </w:r>
          </w:p>
        </w:tc>
      </w:tr>
      <w:tr w:rsidR="000B19D4" w:rsidRPr="00CD5A61" w:rsidTr="00EE09B9">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Общеобразовательный цикл</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5</w:t>
            </w:r>
            <w:r w:rsidRPr="00CD5A61">
              <w:rPr>
                <w:rFonts w:ascii="Times New Roman" w:eastAsia="Times New Roman" w:hAnsi="Times New Roman"/>
                <w:b/>
                <w:sz w:val="20"/>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lang w:eastAsia="ru-RU"/>
              </w:rPr>
              <w:t>дз/</w:t>
            </w:r>
            <w:r>
              <w:rPr>
                <w:rFonts w:ascii="Times New Roman" w:eastAsia="Times New Roman" w:hAnsi="Times New Roman"/>
                <w:b/>
                <w:sz w:val="20"/>
                <w:lang w:eastAsia="ru-RU"/>
              </w:rPr>
              <w:t>4</w:t>
            </w:r>
            <w:r w:rsidRPr="00CD5A61">
              <w:rPr>
                <w:rFonts w:ascii="Times New Roman" w:eastAsia="Times New Roman" w:hAnsi="Times New Roman"/>
                <w:b/>
                <w:sz w:val="20"/>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1D7A"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14</w:t>
            </w:r>
            <w:r>
              <w:rPr>
                <w:rFonts w:ascii="Times New Roman" w:eastAsia="Times New Roman" w:hAnsi="Times New Roman"/>
                <w:b/>
                <w:sz w:val="20"/>
                <w:lang w:eastAsia="ru-RU"/>
              </w:rPr>
              <w:t>76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1D7A"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14</w:t>
            </w:r>
            <w:r>
              <w:rPr>
                <w:rFonts w:ascii="Times New Roman" w:eastAsia="Times New Roman" w:hAnsi="Times New Roman"/>
                <w:b/>
                <w:sz w:val="20"/>
                <w:lang w:eastAsia="ru-RU"/>
              </w:rPr>
              <w:t>76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614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697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FC039D" w:rsidRDefault="000B19D4" w:rsidP="00EE09B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EE09B9">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612</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864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t>ОДБ.00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Общ</w:t>
            </w:r>
            <w:r>
              <w:rPr>
                <w:rFonts w:ascii="Times New Roman" w:eastAsia="Times New Roman" w:hAnsi="Times New Roman"/>
                <w:b/>
                <w:sz w:val="20"/>
                <w:lang w:eastAsia="ru-RU"/>
              </w:rPr>
              <w:t>еобразовательные</w:t>
            </w:r>
            <w:r w:rsidRPr="00CD5A61">
              <w:rPr>
                <w:rFonts w:ascii="Times New Roman" w:eastAsia="Times New Roman" w:hAnsi="Times New Roman"/>
                <w:b/>
                <w:sz w:val="20"/>
                <w:lang w:eastAsia="ru-RU"/>
              </w:rPr>
              <w:t xml:space="preserve"> дисциплины</w:t>
            </w:r>
            <w:r>
              <w:rPr>
                <w:rFonts w:ascii="Times New Roman" w:eastAsia="Times New Roman" w:hAnsi="Times New Roman"/>
                <w:b/>
                <w:sz w:val="20"/>
                <w:lang w:eastAsia="ru-RU"/>
              </w:rPr>
              <w:t xml:space="preserve"> базовые</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з</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288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51273B">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r w:rsidR="0051273B">
              <w:rPr>
                <w:rFonts w:ascii="Times New Roman" w:eastAsia="Times New Roman" w:hAnsi="Times New Roman"/>
                <w:b/>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B7716" w:rsidRDefault="000B19D4" w:rsidP="000B19D4">
            <w:pPr>
              <w:spacing w:after="0" w:line="240" w:lineRule="auto"/>
              <w:jc w:val="center"/>
              <w:rPr>
                <w:rFonts w:ascii="Times New Roman" w:eastAsia="Times New Roman" w:hAnsi="Times New Roman"/>
                <w:b/>
                <w:sz w:val="20"/>
                <w:lang w:val="en-US" w:eastAsia="ru-RU"/>
              </w:rPr>
            </w:pPr>
            <w:r>
              <w:rPr>
                <w:rFonts w:ascii="Times New Roman" w:eastAsia="Times New Roman" w:hAnsi="Times New Roman"/>
                <w:b/>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326</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vMerge w:val="restart"/>
            <w:tcBorders>
              <w:top w:val="single" w:sz="4" w:space="0" w:color="auto"/>
              <w:left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98</w:t>
            </w:r>
          </w:p>
          <w:p w:rsidR="000B19D4"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5</w:t>
            </w:r>
            <w:r>
              <w:rPr>
                <w:rFonts w:ascii="Times New Roman" w:eastAsia="Times New Roman" w:hAnsi="Times New Roman"/>
                <w:sz w:val="20"/>
                <w:lang w:eastAsia="ru-RU"/>
              </w:rPr>
              <w:t>9+</w:t>
            </w:r>
          </w:p>
          <w:p w:rsidR="000B19D4" w:rsidRPr="005E3416" w:rsidRDefault="000B19D4" w:rsidP="000B19D4">
            <w:pPr>
              <w:spacing w:after="0" w:line="240" w:lineRule="auto"/>
              <w:ind w:left="-108" w:right="-80"/>
              <w:jc w:val="center"/>
              <w:rPr>
                <w:rFonts w:ascii="Times New Roman" w:eastAsia="Times New Roman" w:hAnsi="Times New Roman"/>
                <w:sz w:val="20"/>
                <w:lang w:eastAsia="ru-RU"/>
              </w:rPr>
            </w:pPr>
            <w:r>
              <w:rPr>
                <w:rFonts w:ascii="Times New Roman" w:eastAsia="Times New Roman" w:hAnsi="Times New Roman"/>
                <w:sz w:val="20"/>
                <w:lang w:val="en-US" w:eastAsia="ru-RU"/>
              </w:rPr>
              <w:t>3</w:t>
            </w:r>
            <w:r>
              <w:rPr>
                <w:rFonts w:ascii="Times New Roman" w:eastAsia="Times New Roman" w:hAnsi="Times New Roman"/>
                <w:sz w:val="20"/>
                <w:lang w:eastAsia="ru-RU"/>
              </w:rPr>
              <w:t>9в)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vMerge/>
            <w:tcBorders>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Литература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28</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2</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Родной язык</w:t>
            </w:r>
          </w:p>
          <w:p w:rsidR="000B19D4" w:rsidRPr="00CD5A61" w:rsidRDefault="000B19D4" w:rsidP="000B19D4">
            <w:pPr>
              <w:spacing w:after="0" w:line="240" w:lineRule="auto"/>
              <w:rPr>
                <w:rFonts w:ascii="Times New Roman" w:eastAsia="Times New Roman" w:hAnsi="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3B51B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3B51B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3</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Иностранный язык</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35</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E9719A">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p w:rsidR="000B19D4" w:rsidRPr="006F7077"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55</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4</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История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127</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7</w:t>
            </w:r>
            <w:r>
              <w:rPr>
                <w:rFonts w:ascii="Times New Roman" w:eastAsia="Times New Roman" w:hAnsi="Times New Roman"/>
                <w:sz w:val="20"/>
                <w:lang w:eastAsia="ru-RU"/>
              </w:rPr>
              <w:t>8+</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49в)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5</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Физическая культура</w:t>
            </w:r>
            <w:r>
              <w:rPr>
                <w:rFonts w:ascii="Times New Roman" w:eastAsia="Times New Roman" w:hAnsi="Times New Roman"/>
                <w:sz w:val="20"/>
                <w:lang w:eastAsia="ru-RU"/>
              </w:rPr>
              <w:t>/Адаптивная 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val="en-US" w:eastAsia="ru-RU"/>
              </w:rPr>
              <w:t>1</w:t>
            </w:r>
            <w:r>
              <w:rPr>
                <w:rFonts w:ascii="Times New Roman" w:eastAsia="Times New Roman" w:hAnsi="Times New Roman"/>
                <w:sz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22754A">
              <w:rPr>
                <w:rFonts w:ascii="Times New Roman" w:eastAsia="Times New Roman" w:hAnsi="Times New Roman"/>
                <w:sz w:val="20"/>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53</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szCs w:val="24"/>
                <w:lang w:val="en-US" w:eastAsia="ru-RU"/>
              </w:rPr>
            </w:pPr>
            <w:r w:rsidRPr="0022754A">
              <w:rPr>
                <w:rFonts w:ascii="Times New Roman" w:eastAsia="Times New Roman" w:hAnsi="Times New Roman"/>
                <w:sz w:val="20"/>
                <w:szCs w:val="24"/>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rPr>
                <w:rFonts w:ascii="Times New Roman" w:eastAsia="Times New Roman" w:hAnsi="Times New Roman"/>
                <w:sz w:val="20"/>
                <w:lang w:val="en-US" w:eastAsia="ru-RU"/>
              </w:rPr>
            </w:pPr>
            <w:r>
              <w:rPr>
                <w:rFonts w:ascii="Times New Roman" w:eastAsia="Times New Roman" w:hAnsi="Times New Roman"/>
                <w:sz w:val="20"/>
                <w:lang w:eastAsia="ru-RU"/>
              </w:rPr>
              <w:t>О</w:t>
            </w:r>
            <w:r w:rsidRPr="00CD5A61">
              <w:rPr>
                <w:rFonts w:ascii="Times New Roman" w:eastAsia="Times New Roman" w:hAnsi="Times New Roman"/>
                <w:sz w:val="20"/>
                <w:lang w:eastAsia="ru-RU"/>
              </w:rPr>
              <w:t>Д</w:t>
            </w:r>
            <w:r>
              <w:rPr>
                <w:rFonts w:ascii="Times New Roman" w:eastAsia="Times New Roman" w:hAnsi="Times New Roman"/>
                <w:sz w:val="20"/>
                <w:lang w:eastAsia="ru-RU"/>
              </w:rPr>
              <w:t>Б</w:t>
            </w:r>
            <w:r w:rsidRPr="00CD5A61">
              <w:rPr>
                <w:rFonts w:ascii="Times New Roman" w:eastAsia="Times New Roman" w:hAnsi="Times New Roman"/>
                <w:sz w:val="20"/>
                <w:lang w:eastAsia="ru-RU"/>
              </w:rPr>
              <w:t>.0</w:t>
            </w:r>
            <w:r>
              <w:rPr>
                <w:rFonts w:ascii="Times New Roman" w:eastAsia="Times New Roman" w:hAnsi="Times New Roman"/>
                <w:sz w:val="20"/>
                <w:lang w:val="en-US" w:eastAsia="ru-RU"/>
              </w:rPr>
              <w:t>6</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ОБЖ</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-,ДЗ</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33в)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6F7077"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ОДБ.07</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Астрономия</w:t>
            </w:r>
          </w:p>
          <w:p w:rsidR="000B19D4" w:rsidRPr="00CD5A61" w:rsidRDefault="000B19D4" w:rsidP="000B19D4">
            <w:pPr>
              <w:spacing w:after="0" w:line="240" w:lineRule="auto"/>
              <w:rPr>
                <w:rFonts w:ascii="Times New Roman" w:eastAsia="Times New Roman" w:hAnsi="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eastAsia="ru-RU"/>
              </w:rPr>
              <w:t>39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eastAsia="ru-RU"/>
              </w:rPr>
              <w:t>39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sidRPr="007B6457">
              <w:rPr>
                <w:rFonts w:ascii="Times New Roman" w:eastAsia="Times New Roman" w:hAnsi="Times New Roman"/>
                <w:b/>
                <w:sz w:val="20"/>
                <w:lang w:eastAsia="ru-RU"/>
              </w:rPr>
              <w:lastRenderedPageBreak/>
              <w:t>ОДП.00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дисциплины профильные</w:t>
            </w:r>
          </w:p>
          <w:p w:rsidR="000B19D4" w:rsidRPr="00CD5A61" w:rsidRDefault="000B19D4" w:rsidP="000B19D4">
            <w:pPr>
              <w:spacing w:after="0" w:line="240" w:lineRule="auto"/>
              <w:rPr>
                <w:rFonts w:ascii="Times New Roman" w:eastAsia="Times New Roman" w:hAnsi="Times New Roman"/>
                <w:b/>
                <w:sz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595</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288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51273B">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w:t>
            </w:r>
            <w:r w:rsidR="0051273B">
              <w:rPr>
                <w:rFonts w:ascii="Times New Roman" w:eastAsia="Times New Roman" w:hAnsi="Times New Roman"/>
                <w:b/>
                <w:sz w:val="20"/>
                <w:lang w:eastAsia="ru-RU"/>
              </w:rPr>
              <w:t>2</w:t>
            </w:r>
            <w:r>
              <w:rPr>
                <w:rFonts w:ascii="Times New Roman" w:eastAsia="Times New Roman" w:hAnsi="Times New Roman"/>
                <w:b/>
                <w:sz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72DFB"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val="en-US" w:eastAsia="ru-RU"/>
              </w:rPr>
              <w:t>1</w:t>
            </w:r>
            <w:r>
              <w:rPr>
                <w:rFonts w:ascii="Times New Roman" w:eastAsia="Times New Roman" w:hAnsi="Times New Roman"/>
                <w:b/>
                <w:sz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272</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323</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-,Э</w:t>
            </w:r>
            <w:proofErr w:type="gramStart"/>
            <w:r w:rsidRPr="00CD5A61">
              <w:rPr>
                <w:rFonts w:ascii="Times New Roman" w:eastAsia="Times New Roman" w:hAnsi="Times New Roman"/>
                <w:sz w:val="20"/>
                <w:lang w:eastAsia="ru-RU"/>
              </w:rPr>
              <w:t>,-,-</w:t>
            </w:r>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290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val="en-US" w:eastAsia="ru-RU"/>
              </w:rPr>
              <w:t>2</w:t>
            </w:r>
            <w:r>
              <w:rPr>
                <w:rFonts w:ascii="Times New Roman" w:eastAsia="Times New Roman" w:hAnsi="Times New Roman"/>
                <w:sz w:val="20"/>
                <w:lang w:eastAsia="ru-RU"/>
              </w:rPr>
              <w:t>90</w:t>
            </w:r>
          </w:p>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Pr>
                <w:rFonts w:ascii="Times New Roman" w:eastAsia="Times New Roman" w:hAnsi="Times New Roman"/>
                <w:sz w:val="20"/>
                <w:lang w:val="en-US" w:eastAsia="ru-RU"/>
              </w:rPr>
              <w:t>2</w:t>
            </w:r>
            <w:r>
              <w:rPr>
                <w:rFonts w:ascii="Times New Roman" w:eastAsia="Times New Roman" w:hAnsi="Times New Roman"/>
                <w:sz w:val="20"/>
                <w:lang w:eastAsia="ru-RU"/>
              </w:rPr>
              <w:t>54+</w:t>
            </w:r>
          </w:p>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36в)</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ОДП.02</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Физика</w:t>
            </w:r>
          </w:p>
        </w:tc>
        <w:tc>
          <w:tcPr>
            <w:tcW w:w="1276" w:type="dxa"/>
            <w:tcBorders>
              <w:top w:val="single" w:sz="4" w:space="0" w:color="auto"/>
              <w:left w:val="single" w:sz="4" w:space="0" w:color="auto"/>
              <w:bottom w:val="single" w:sz="4" w:space="0" w:color="auto"/>
              <w:right w:val="single" w:sz="4" w:space="0" w:color="auto"/>
            </w:tcBorders>
          </w:tcPr>
          <w:p w:rsidR="000B19D4" w:rsidRDefault="000B19D4" w:rsidP="000B19D4">
            <w:pPr>
              <w:jc w:val="center"/>
            </w:pPr>
            <w:r w:rsidRPr="0017696B">
              <w:rPr>
                <w:rFonts w:ascii="Times New Roman" w:eastAsia="Times New Roman" w:hAnsi="Times New Roman"/>
                <w:sz w:val="20"/>
                <w:lang w:eastAsia="ru-RU"/>
              </w:rPr>
              <w:t>-,Э</w:t>
            </w:r>
            <w:proofErr w:type="gramStart"/>
            <w:r w:rsidRPr="0017696B">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381735"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sidRPr="00183192">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183192"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2754A" w:rsidRDefault="000B19D4" w:rsidP="000B19D4">
            <w:pPr>
              <w:spacing w:after="0" w:line="240" w:lineRule="auto"/>
              <w:jc w:val="center"/>
              <w:rPr>
                <w:rFonts w:ascii="Times New Roman" w:eastAsia="Times New Roman" w:hAnsi="Times New Roman"/>
                <w:sz w:val="20"/>
                <w:lang w:val="en-US" w:eastAsia="ru-RU"/>
              </w:rPr>
            </w:pPr>
            <w:r>
              <w:rPr>
                <w:rFonts w:ascii="Times New Roman" w:eastAsia="Times New Roman" w:hAnsi="Times New Roman"/>
                <w:sz w:val="20"/>
                <w:lang w:val="en-US"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О</w:t>
            </w:r>
            <w:r>
              <w:rPr>
                <w:rFonts w:ascii="Times New Roman" w:eastAsia="Times New Roman" w:hAnsi="Times New Roman"/>
                <w:sz w:val="20"/>
                <w:lang w:eastAsia="ru-RU"/>
              </w:rPr>
              <w:t>ДП.03</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Информатика</w:t>
            </w:r>
          </w:p>
        </w:tc>
        <w:tc>
          <w:tcPr>
            <w:tcW w:w="1276" w:type="dxa"/>
            <w:tcBorders>
              <w:top w:val="single" w:sz="4" w:space="0" w:color="auto"/>
              <w:left w:val="single" w:sz="4" w:space="0" w:color="auto"/>
              <w:bottom w:val="single" w:sz="4" w:space="0" w:color="auto"/>
              <w:right w:val="single" w:sz="4" w:space="0" w:color="auto"/>
            </w:tcBorders>
          </w:tcPr>
          <w:p w:rsidR="000B19D4" w:rsidRDefault="000B19D4" w:rsidP="000B19D4">
            <w:pPr>
              <w:jc w:val="center"/>
            </w:pPr>
            <w:r w:rsidRPr="0017696B">
              <w:rPr>
                <w:rFonts w:ascii="Times New Roman" w:eastAsia="Times New Roman" w:hAnsi="Times New Roman"/>
                <w:sz w:val="20"/>
                <w:lang w:eastAsia="ru-RU"/>
              </w:rPr>
              <w:t>-,Э</w:t>
            </w:r>
            <w:proofErr w:type="gramStart"/>
            <w:r w:rsidRPr="0017696B">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1</w:t>
            </w: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E9719A">
              <w:rPr>
                <w:rFonts w:ascii="Times New Roman" w:eastAsia="Times New Roman" w:hAnsi="Times New Roman"/>
                <w:sz w:val="20"/>
                <w:lang w:eastAsia="ru-RU"/>
              </w:rPr>
              <w:t>1</w:t>
            </w:r>
            <w:r>
              <w:rPr>
                <w:rFonts w:ascii="Times New Roman" w:eastAsia="Times New Roman" w:hAnsi="Times New Roman"/>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9719A"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F2978"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7B6457"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ОДД.00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Общеобразовательные д</w:t>
            </w:r>
            <w:r w:rsidRPr="00CD5A61">
              <w:rPr>
                <w:rFonts w:ascii="Times New Roman" w:eastAsia="Times New Roman" w:hAnsi="Times New Roman"/>
                <w:b/>
                <w:sz w:val="20"/>
                <w:lang w:eastAsia="ru-RU"/>
              </w:rPr>
              <w:t>ополнительные дисциплины</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highlight w:val="yellow"/>
                <w:lang w:eastAsia="ru-RU"/>
              </w:rPr>
            </w:pP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5E3416"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51273B">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0051273B">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E72DFB"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r>
      <w:tr w:rsidR="000B19D4" w:rsidRPr="00CD5A61" w:rsidTr="000B19D4">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hAnsi="Times New Roman"/>
                <w:sz w:val="20"/>
              </w:rPr>
              <w:t xml:space="preserve">Основы </w:t>
            </w:r>
            <w:r>
              <w:rPr>
                <w:rFonts w:ascii="Times New Roman" w:hAnsi="Times New Roman"/>
                <w:sz w:val="20"/>
              </w:rPr>
              <w:t>финансовой грамотности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288"/>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ОДД.02</w:t>
            </w:r>
          </w:p>
        </w:tc>
        <w:tc>
          <w:tcPr>
            <w:tcW w:w="2664" w:type="dxa"/>
            <w:tcBorders>
              <w:top w:val="single" w:sz="4" w:space="0" w:color="auto"/>
              <w:left w:val="single" w:sz="4" w:space="0" w:color="auto"/>
              <w:bottom w:val="single" w:sz="4" w:space="0" w:color="auto"/>
              <w:right w:val="single" w:sz="4" w:space="0" w:color="auto"/>
            </w:tcBorders>
          </w:tcPr>
          <w:p w:rsidR="000B19D4" w:rsidRPr="0022754A" w:rsidRDefault="000B19D4" w:rsidP="000B19D4">
            <w:pPr>
              <w:spacing w:after="0" w:line="240" w:lineRule="auto"/>
              <w:rPr>
                <w:rFonts w:ascii="Times New Roman" w:hAnsi="Times New Roman"/>
                <w:sz w:val="20"/>
              </w:rPr>
            </w:pPr>
            <w:r>
              <w:rPr>
                <w:rFonts w:ascii="Times New Roman" w:hAnsi="Times New Roman"/>
                <w:sz w:val="20"/>
              </w:rPr>
              <w:t>Психология общения/Адаптационная психология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B9788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3</w:t>
            </w:r>
            <w:r>
              <w:rPr>
                <w:rFonts w:ascii="Times New Roman" w:eastAsia="Times New Roman" w:hAnsi="Times New Roman"/>
                <w:sz w:val="20"/>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51273B">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771A3"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288"/>
        </w:trPr>
        <w:tc>
          <w:tcPr>
            <w:tcW w:w="993" w:type="dxa"/>
            <w:tcBorders>
              <w:top w:val="single" w:sz="4" w:space="0" w:color="auto"/>
              <w:left w:val="single" w:sz="4" w:space="0" w:color="auto"/>
              <w:bottom w:val="single" w:sz="4" w:space="0" w:color="auto"/>
              <w:right w:val="single" w:sz="4" w:space="0" w:color="auto"/>
            </w:tcBorders>
          </w:tcPr>
          <w:p w:rsidR="000B19D4" w:rsidRPr="00284ED0" w:rsidRDefault="000B19D4" w:rsidP="000B19D4">
            <w:pPr>
              <w:spacing w:after="0" w:line="240" w:lineRule="auto"/>
              <w:rPr>
                <w:rFonts w:ascii="Times New Roman" w:eastAsia="Times New Roman" w:hAnsi="Times New Roman"/>
                <w:b/>
                <w:sz w:val="20"/>
                <w:lang w:eastAsia="ru-RU"/>
              </w:rPr>
            </w:pPr>
            <w:r w:rsidRPr="00284ED0">
              <w:rPr>
                <w:rFonts w:ascii="Times New Roman" w:eastAsia="Times New Roman" w:hAnsi="Times New Roman"/>
                <w:b/>
                <w:sz w:val="20"/>
                <w:lang w:eastAsia="ru-RU"/>
              </w:rPr>
              <w:t>ИП.01</w:t>
            </w:r>
          </w:p>
        </w:tc>
        <w:tc>
          <w:tcPr>
            <w:tcW w:w="2664" w:type="dxa"/>
            <w:tcBorders>
              <w:top w:val="single" w:sz="4" w:space="0" w:color="auto"/>
              <w:left w:val="single" w:sz="4" w:space="0" w:color="auto"/>
              <w:bottom w:val="single" w:sz="4" w:space="0" w:color="auto"/>
              <w:right w:val="single" w:sz="4" w:space="0" w:color="auto"/>
            </w:tcBorders>
          </w:tcPr>
          <w:p w:rsidR="000B19D4" w:rsidRPr="00284ED0" w:rsidRDefault="000B19D4" w:rsidP="000B19D4">
            <w:pPr>
              <w:spacing w:after="0" w:line="240" w:lineRule="auto"/>
              <w:rPr>
                <w:rFonts w:ascii="Times New Roman" w:hAnsi="Times New Roman"/>
                <w:b/>
                <w:sz w:val="20"/>
              </w:rPr>
            </w:pPr>
            <w:r w:rsidRPr="00284ED0">
              <w:rPr>
                <w:rFonts w:ascii="Times New Roman" w:hAnsi="Times New Roman"/>
                <w:b/>
                <w:sz w:val="20"/>
              </w:rPr>
              <w:t>Индивидуальный проект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085806">
              <w:rPr>
                <w:rFonts w:ascii="Times New Roman" w:eastAsia="Times New Roman" w:hAnsi="Times New Roman"/>
                <w:sz w:val="20"/>
                <w:lang w:eastAsia="ru-RU"/>
              </w:rPr>
              <w:t>,</w:t>
            </w:r>
            <w:r>
              <w:rPr>
                <w:rFonts w:ascii="Times New Roman" w:eastAsia="Times New Roman" w:hAnsi="Times New Roman"/>
                <w:sz w:val="20"/>
                <w:lang w:eastAsia="ru-RU"/>
              </w:rPr>
              <w:t>-</w:t>
            </w:r>
            <w:r w:rsidRPr="00085806">
              <w:rPr>
                <w:rFonts w:ascii="Times New Roman" w:eastAsia="Times New Roman" w:hAnsi="Times New Roman"/>
                <w:sz w:val="20"/>
                <w:lang w:eastAsia="ru-RU"/>
              </w:rPr>
              <w:t>,-,-</w:t>
            </w: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18"/>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ОП.00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Общепрофессиональный  учебный цикл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4</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511</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451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13</w:t>
            </w:r>
            <w:r w:rsidR="00B35DAD">
              <w:rPr>
                <w:rFonts w:ascii="Times New Roman" w:eastAsia="Times New Roman" w:hAnsi="Times New Roman"/>
                <w:b/>
                <w:sz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B35DAD">
              <w:rPr>
                <w:rFonts w:ascii="Times New Roman" w:eastAsia="Times New Roman" w:hAnsi="Times New Roman"/>
                <w:b/>
                <w:sz w:val="20"/>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98117B" w:rsidRDefault="000B19D4" w:rsidP="000B19D4">
            <w:pPr>
              <w:spacing w:after="0" w:line="240" w:lineRule="auto"/>
              <w:jc w:val="center"/>
              <w:rPr>
                <w:rFonts w:ascii="Times New Roman" w:eastAsia="Times New Roman" w:hAnsi="Times New Roman"/>
                <w:b/>
                <w:sz w:val="20"/>
                <w:highlight w:val="yellow"/>
                <w:lang w:eastAsia="ru-RU"/>
              </w:rPr>
            </w:pPr>
            <w:r>
              <w:rPr>
                <w:rFonts w:ascii="Times New Roman" w:eastAsia="Times New Roman" w:hAnsi="Times New Roman"/>
                <w:b/>
                <w:sz w:val="20"/>
                <w:lang w:eastAsia="ru-RU"/>
              </w:rPr>
              <w:t>183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r>
      <w:tr w:rsidR="000B19D4" w:rsidRPr="00CD5A61" w:rsidTr="000B19D4">
        <w:trPr>
          <w:trHeight w:val="411"/>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1</w:t>
            </w:r>
            <w:r w:rsidRPr="00CD5A61">
              <w:rPr>
                <w:rFonts w:ascii="Times New Roman" w:hAnsi="Times New Roman"/>
                <w:sz w:val="20"/>
              </w:rPr>
              <w:t xml:space="preserve">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 xml:space="preserve"> строительного черчения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6</w:t>
            </w:r>
            <w:r>
              <w:rPr>
                <w:rFonts w:ascii="Times New Roman" w:eastAsia="Times New Roman" w:hAnsi="Times New Roman"/>
                <w:sz w:val="20"/>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ОП.02</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технологии общестроительных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 xml:space="preserve">ОП.03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Иностранный язык в профессиональной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3</w:t>
            </w:r>
            <w:r>
              <w:rPr>
                <w:rFonts w:ascii="Times New Roman" w:eastAsia="Times New Roman" w:hAnsi="Times New Roman"/>
                <w:sz w:val="20"/>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503"/>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ОП.04 </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Безопасность жизнедеятельности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3</w:t>
            </w:r>
            <w:r>
              <w:rPr>
                <w:rFonts w:ascii="Times New Roman" w:eastAsia="Times New Roman" w:hAnsi="Times New Roman"/>
                <w:sz w:val="20"/>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1</w:t>
            </w:r>
            <w:r>
              <w:rPr>
                <w:rFonts w:ascii="Times New Roman" w:eastAsia="Times New Roman" w:hAnsi="Times New Roman"/>
                <w:sz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51273B">
              <w:rPr>
                <w:rFonts w:ascii="Times New Roman" w:eastAsia="Times New Roman" w:hAnsi="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sidRPr="0008580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08580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18"/>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ОП.05</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w:t>
            </w:r>
            <w:r>
              <w:rPr>
                <w:rFonts w:ascii="Times New Roman" w:eastAsia="Times New Roman" w:hAnsi="Times New Roman"/>
                <w:sz w:val="20"/>
                <w:lang w:eastAsia="ru-RU"/>
              </w:rPr>
              <w:t>-</w:t>
            </w:r>
            <w:r w:rsidRPr="00CD5A61">
              <w:rPr>
                <w:rFonts w:ascii="Times New Roman" w:eastAsia="Times New Roman" w:hAnsi="Times New Roman"/>
                <w:sz w:val="20"/>
                <w:lang w:eastAsia="ru-RU"/>
              </w:rPr>
              <w:t>,-,</w:t>
            </w:r>
            <w:proofErr w:type="gramStart"/>
            <w:r>
              <w:rPr>
                <w:rFonts w:ascii="Times New Roman" w:eastAsia="Times New Roman" w:hAnsi="Times New Roman"/>
                <w:sz w:val="20"/>
                <w:lang w:eastAsia="ru-RU"/>
              </w:rPr>
              <w:t>З</w:t>
            </w:r>
            <w:proofErr w:type="gramEnd"/>
            <w:r w:rsidRPr="00CD5A61">
              <w:rPr>
                <w:rFonts w:ascii="Times New Roman" w:eastAsia="Times New Roman" w:hAnsi="Times New Roman"/>
                <w:sz w:val="20"/>
                <w:lang w:eastAsia="ru-RU"/>
              </w:rPr>
              <w:t>,-,</w:t>
            </w:r>
            <w:r>
              <w:rPr>
                <w:rFonts w:ascii="Times New Roman" w:eastAsia="Times New Roman" w:hAnsi="Times New Roman"/>
                <w:sz w:val="20"/>
                <w:lang w:eastAsia="ru-RU"/>
              </w:rPr>
              <w:t>З</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w:t>
            </w:r>
          </w:p>
        </w:tc>
        <w:tc>
          <w:tcPr>
            <w:tcW w:w="709"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21</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r>
      <w:tr w:rsidR="000B19D4" w:rsidRPr="00CD5A61" w:rsidTr="000B19D4">
        <w:trPr>
          <w:trHeight w:val="270"/>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ОП.0</w:t>
            </w:r>
            <w:r>
              <w:rPr>
                <w:rFonts w:ascii="Times New Roman" w:hAnsi="Times New Roman"/>
                <w:sz w:val="20"/>
              </w:rPr>
              <w:t>6</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материаловедения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44</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724"/>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ОП.07</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sidRPr="00CD5A61">
              <w:rPr>
                <w:rFonts w:ascii="Times New Roman" w:hAnsi="Times New Roman"/>
                <w:sz w:val="20"/>
              </w:rPr>
              <w:t xml:space="preserve">Основы  </w:t>
            </w:r>
            <w:r>
              <w:rPr>
                <w:rFonts w:ascii="Times New Roman" w:hAnsi="Times New Roman"/>
                <w:sz w:val="20"/>
              </w:rPr>
              <w:t>электротехники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4</w:t>
            </w:r>
            <w:r>
              <w:rPr>
                <w:rFonts w:ascii="Times New Roman" w:eastAsia="Times New Roman" w:hAnsi="Times New Roman"/>
                <w:sz w:val="20"/>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51273B" w:rsidP="00B35DAD">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B35DAD">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724"/>
        </w:trPr>
        <w:tc>
          <w:tcPr>
            <w:tcW w:w="993" w:type="dxa"/>
            <w:tcBorders>
              <w:top w:val="single" w:sz="4" w:space="0" w:color="auto"/>
              <w:left w:val="single" w:sz="4" w:space="0" w:color="auto"/>
              <w:bottom w:val="single" w:sz="4" w:space="0" w:color="auto"/>
              <w:right w:val="single" w:sz="4" w:space="0" w:color="auto"/>
            </w:tcBorders>
          </w:tcPr>
          <w:p w:rsidR="000B19D4"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ОП.08</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sz w:val="20"/>
              </w:rPr>
            </w:pPr>
            <w:r>
              <w:rPr>
                <w:rFonts w:ascii="Times New Roman" w:hAnsi="Times New Roman"/>
                <w:sz w:val="20"/>
              </w:rPr>
              <w:t>Основы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51273B"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51273B">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51273B">
              <w:rPr>
                <w:rFonts w:ascii="Times New Roman" w:eastAsia="Times New Roman" w:hAnsi="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20"/>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 xml:space="preserve">Профессиональный учебный        цикл </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254</w:t>
            </w:r>
            <w:r w:rsidR="00A70A68">
              <w:rPr>
                <w:rFonts w:ascii="Times New Roman" w:eastAsia="Times New Roman" w:hAnsi="Times New Roman"/>
                <w:b/>
                <w:sz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 xml:space="preserve">0 </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553</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770</w:t>
            </w:r>
          </w:p>
        </w:tc>
      </w:tr>
      <w:tr w:rsidR="000B19D4" w:rsidRPr="00CD5A61" w:rsidTr="000B19D4">
        <w:trPr>
          <w:trHeight w:val="659"/>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lastRenderedPageBreak/>
              <w:t>ПМ.00</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Профессиональные модули</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5</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Э</w:t>
            </w:r>
            <w:r>
              <w:rPr>
                <w:rFonts w:ascii="Times New Roman" w:eastAsia="Times New Roman" w:hAnsi="Times New Roman"/>
                <w:b/>
                <w:sz w:val="20"/>
                <w:lang w:eastAsia="ru-RU"/>
              </w:rPr>
              <w:t>/</w:t>
            </w:r>
          </w:p>
          <w:p w:rsidR="000B19D4" w:rsidRPr="009372CD" w:rsidRDefault="000B19D4" w:rsidP="000B19D4">
            <w:pPr>
              <w:spacing w:after="0" w:line="240" w:lineRule="auto"/>
              <w:jc w:val="center"/>
              <w:rPr>
                <w:rFonts w:ascii="Times New Roman" w:eastAsia="Times New Roman" w:hAnsi="Times New Roman"/>
                <w:b/>
                <w:sz w:val="20"/>
                <w:vertAlign w:val="subscript"/>
                <w:lang w:eastAsia="ru-RU"/>
              </w:rPr>
            </w:pPr>
            <w:r>
              <w:rPr>
                <w:rFonts w:ascii="Times New Roman" w:eastAsia="Times New Roman" w:hAnsi="Times New Roman"/>
                <w:b/>
                <w:sz w:val="20"/>
                <w:lang w:eastAsia="ru-RU"/>
              </w:rPr>
              <w:t>2Э</w:t>
            </w:r>
            <w:r>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254</w:t>
            </w:r>
            <w:r w:rsidR="00A70A68">
              <w:rPr>
                <w:rFonts w:ascii="Times New Roman" w:eastAsia="Times New Roman" w:hAnsi="Times New Roman"/>
                <w:b/>
                <w:sz w:val="20"/>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B35DAD">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553</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770</w:t>
            </w:r>
          </w:p>
        </w:tc>
      </w:tr>
      <w:tr w:rsidR="000B19D4" w:rsidRPr="00CD5A61" w:rsidTr="00A84FB0">
        <w:trPr>
          <w:trHeight w:val="592"/>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b/>
                <w:sz w:val="20"/>
              </w:rPr>
            </w:pPr>
            <w:r w:rsidRPr="00CD5A61">
              <w:rPr>
                <w:rFonts w:ascii="Times New Roman" w:hAnsi="Times New Roman"/>
                <w:b/>
                <w:sz w:val="20"/>
              </w:rPr>
              <w:t>ПМ</w:t>
            </w:r>
            <w:r>
              <w:rPr>
                <w:rFonts w:ascii="Times New Roman" w:hAnsi="Times New Roman"/>
                <w:b/>
                <w:sz w:val="20"/>
              </w:rPr>
              <w:t>.</w:t>
            </w:r>
            <w:r w:rsidRPr="00CD5A61">
              <w:rPr>
                <w:rFonts w:ascii="Times New Roman" w:hAnsi="Times New Roman"/>
                <w:b/>
                <w:sz w:val="20"/>
              </w:rPr>
              <w:t>03</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autoSpaceDE w:val="0"/>
              <w:autoSpaceDN w:val="0"/>
              <w:adjustRightInd w:val="0"/>
              <w:spacing w:line="180" w:lineRule="atLeast"/>
              <w:rPr>
                <w:rFonts w:ascii="Times New Roman" w:hAnsi="Times New Roman"/>
                <w:b/>
                <w:sz w:val="20"/>
              </w:rPr>
            </w:pPr>
            <w:r>
              <w:rPr>
                <w:rFonts w:ascii="Times New Roman" w:hAnsi="Times New Roman"/>
                <w:b/>
                <w:sz w:val="20"/>
              </w:rPr>
              <w:t>Выполнение каменных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0D1487" w:rsidRDefault="000B19D4" w:rsidP="00A84FB0">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3</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r>
              <w:rPr>
                <w:rFonts w:ascii="Times New Roman" w:eastAsia="Times New Roman" w:hAnsi="Times New Roman"/>
                <w:b/>
                <w:sz w:val="20"/>
                <w:lang w:eastAsia="ru-RU"/>
              </w:rPr>
              <w:t xml:space="preserve"> Э</w:t>
            </w:r>
            <w:r>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1586</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1496</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w:t>
            </w:r>
            <w:r w:rsidR="000B19D4">
              <w:rPr>
                <w:rFonts w:ascii="Times New Roman" w:eastAsia="Times New Roman" w:hAnsi="Times New Roman"/>
                <w:b/>
                <w:sz w:val="20"/>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1122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9372CD"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429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677</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198</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84FB0">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192</w:t>
            </w:r>
          </w:p>
        </w:tc>
      </w:tr>
      <w:tr w:rsidR="000B19D4" w:rsidRPr="00CD5A61" w:rsidTr="000B19D4">
        <w:trPr>
          <w:trHeight w:val="90"/>
        </w:trPr>
        <w:tc>
          <w:tcPr>
            <w:tcW w:w="993"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pStyle w:val="a5"/>
              <w:ind w:left="-108" w:right="-108"/>
              <w:rPr>
                <w:sz w:val="20"/>
                <w:szCs w:val="22"/>
              </w:rPr>
            </w:pPr>
            <w:r w:rsidRPr="00CD5A61">
              <w:rPr>
                <w:sz w:val="20"/>
                <w:szCs w:val="22"/>
              </w:rPr>
              <w:t>МДК</w:t>
            </w:r>
            <w:r>
              <w:rPr>
                <w:sz w:val="20"/>
                <w:szCs w:val="22"/>
              </w:rPr>
              <w:t xml:space="preserve"> </w:t>
            </w:r>
            <w:r w:rsidRPr="00CD5A61">
              <w:rPr>
                <w:sz w:val="20"/>
                <w:szCs w:val="22"/>
              </w:rPr>
              <w:t>03.01</w:t>
            </w:r>
          </w:p>
        </w:tc>
        <w:tc>
          <w:tcPr>
            <w:tcW w:w="2664" w:type="dxa"/>
            <w:tcBorders>
              <w:top w:val="single" w:sz="4" w:space="0" w:color="auto"/>
              <w:left w:val="single" w:sz="4" w:space="0" w:color="auto"/>
              <w:bottom w:val="single" w:sz="4" w:space="0" w:color="auto"/>
              <w:right w:val="single" w:sz="4" w:space="0" w:color="auto"/>
            </w:tcBorders>
          </w:tcPr>
          <w:p w:rsidR="000B19D4" w:rsidRPr="00CD5A61" w:rsidRDefault="000B19D4" w:rsidP="000B19D4">
            <w:pPr>
              <w:pStyle w:val="a5"/>
              <w:rPr>
                <w:sz w:val="20"/>
                <w:szCs w:val="22"/>
              </w:rPr>
            </w:pPr>
            <w:r w:rsidRPr="00CD5A61">
              <w:rPr>
                <w:sz w:val="20"/>
                <w:szCs w:val="22"/>
              </w:rPr>
              <w:t xml:space="preserve">Технология </w:t>
            </w:r>
            <w:r>
              <w:rPr>
                <w:sz w:val="20"/>
                <w:szCs w:val="22"/>
              </w:rPr>
              <w:t>каменных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r w:rsidRPr="00CD5A61">
              <w:rPr>
                <w:rFonts w:ascii="Times New Roman" w:eastAsia="Times New Roman" w:hAnsi="Times New Roman"/>
                <w:sz w:val="20"/>
                <w:lang w:eastAsia="ru-RU"/>
              </w:rPr>
              <w:t>-,</w:t>
            </w:r>
            <w:r>
              <w:rPr>
                <w:rFonts w:ascii="Times New Roman" w:eastAsia="Times New Roman" w:hAnsi="Times New Roman"/>
                <w:sz w:val="20"/>
                <w:lang w:eastAsia="ru-RU"/>
              </w:rPr>
              <w:t>Э</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458</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368</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140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w:t>
            </w:r>
            <w:r w:rsidR="000B19D4">
              <w:rPr>
                <w:rFonts w:ascii="Times New Roman" w:eastAsia="Times New Roman" w:hAnsi="Times New Roman"/>
                <w:sz w:val="20"/>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189</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179</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r>
      <w:tr w:rsidR="000B19D4" w:rsidRPr="00CD5A61" w:rsidTr="000B19D4">
        <w:trPr>
          <w:trHeight w:val="1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УП.03</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roofErr w:type="gramStart"/>
            <w:r>
              <w:rPr>
                <w:rFonts w:ascii="Times New Roman" w:eastAsia="Times New Roman" w:hAnsi="Times New Roman"/>
                <w:sz w:val="20"/>
                <w:lang w:eastAsia="ru-RU"/>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A84FB0">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358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r>
      <w:tr w:rsidR="000B19D4" w:rsidRPr="00CD5A61" w:rsidTr="000B19D4">
        <w:trPr>
          <w:trHeight w:val="13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ПП.03</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0D57C6">
              <w:rPr>
                <w:rFonts w:ascii="Times New Roman" w:eastAsia="Times New Roman" w:hAnsi="Times New Roman"/>
                <w:sz w:val="18"/>
                <w:lang w:eastAsia="ru-RU"/>
              </w:rPr>
              <w:t>-,-,-,ДЗ</w:t>
            </w:r>
            <w:proofErr w:type="gramStart"/>
            <w:r w:rsidRPr="000D57C6">
              <w:rPr>
                <w:rFonts w:ascii="Times New Roman" w:eastAsia="Times New Roman" w:hAnsi="Times New Roman"/>
                <w:sz w:val="18"/>
                <w:lang w:eastAsia="ru-RU"/>
              </w:rPr>
              <w:t>,-,</w:t>
            </w:r>
            <w:proofErr w:type="gramEnd"/>
            <w:r w:rsidRPr="000D57C6">
              <w:rPr>
                <w:rFonts w:ascii="Times New Roman" w:eastAsia="Times New Roman" w:hAnsi="Times New Roman"/>
                <w:sz w:val="18"/>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764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192</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Pr>
                <w:rFonts w:ascii="Times New Roman" w:eastAsia="Times New Roman" w:hAnsi="Times New Roman"/>
                <w:b/>
                <w:sz w:val="20"/>
                <w:lang w:eastAsia="ru-RU"/>
              </w:rPr>
              <w:t>ПМ.07</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326E00">
              <w:rPr>
                <w:rFonts w:ascii="Times New Roman" w:eastAsia="Times New Roman" w:hAnsi="Times New Roman"/>
                <w:b/>
                <w:sz w:val="20"/>
                <w:lang w:eastAsia="ru-RU"/>
              </w:rPr>
              <w:t>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F52C98"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0</w:t>
            </w:r>
            <w:r w:rsidRPr="00CD5A61">
              <w:rPr>
                <w:rFonts w:ascii="Times New Roman" w:eastAsia="Times New Roman" w:hAnsi="Times New Roman"/>
                <w:b/>
                <w:sz w:val="20"/>
                <w:vertAlign w:val="subscript"/>
                <w:lang w:eastAsia="ru-RU"/>
              </w:rPr>
              <w:t>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2</w:t>
            </w:r>
            <w:r w:rsidRPr="00CD5A61">
              <w:rPr>
                <w:rFonts w:ascii="Times New Roman" w:eastAsia="Times New Roman" w:hAnsi="Times New Roman"/>
                <w:b/>
                <w:sz w:val="20"/>
                <w:vertAlign w:val="subscript"/>
                <w:lang w:eastAsia="ru-RU"/>
              </w:rPr>
              <w:t>ДЗ</w:t>
            </w:r>
            <w:r w:rsidRPr="00CD5A61">
              <w:rPr>
                <w:rFonts w:ascii="Times New Roman" w:eastAsia="Times New Roman" w:hAnsi="Times New Roman"/>
                <w:b/>
                <w:sz w:val="20"/>
                <w:lang w:eastAsia="ru-RU"/>
              </w:rPr>
              <w:t>/</w:t>
            </w:r>
            <w:r>
              <w:rPr>
                <w:rFonts w:ascii="Times New Roman" w:eastAsia="Times New Roman" w:hAnsi="Times New Roman"/>
                <w:b/>
                <w:sz w:val="20"/>
                <w:lang w:eastAsia="ru-RU"/>
              </w:rPr>
              <w:t>1</w:t>
            </w:r>
            <w:r w:rsidRPr="00CD5A61">
              <w:rPr>
                <w:rFonts w:ascii="Times New Roman" w:eastAsia="Times New Roman" w:hAnsi="Times New Roman"/>
                <w:b/>
                <w:sz w:val="20"/>
                <w:vertAlign w:val="subscript"/>
                <w:lang w:eastAsia="ru-RU"/>
              </w:rPr>
              <w:t>Э</w:t>
            </w:r>
            <w:r w:rsidRPr="00F52C98">
              <w:rPr>
                <w:rFonts w:ascii="Times New Roman" w:eastAsia="Times New Roman" w:hAnsi="Times New Roman"/>
                <w:b/>
                <w:sz w:val="20"/>
                <w:lang w:eastAsia="ru-RU"/>
              </w:rPr>
              <w:t xml:space="preserve"> Э</w:t>
            </w:r>
            <w:r w:rsidRPr="00F52C98">
              <w:rPr>
                <w:rFonts w:ascii="Times New Roman" w:eastAsia="Times New Roman" w:hAnsi="Times New Roman"/>
                <w:b/>
                <w:sz w:val="20"/>
                <w:vertAlign w:val="subscript"/>
                <w:lang w:eastAsia="ru-RU"/>
              </w:rPr>
              <w:t>к</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96</w:t>
            </w:r>
            <w:r w:rsidR="00A70A68">
              <w:rPr>
                <w:rFonts w:ascii="Times New Roman" w:eastAsia="Times New Roman" w:hAnsi="Times New Roman"/>
                <w:b/>
                <w:sz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933</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B35DAD"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AA733F" w:rsidRDefault="000B19D4" w:rsidP="000B19D4">
            <w:pPr>
              <w:spacing w:after="0" w:line="240" w:lineRule="auto"/>
              <w:jc w:val="center"/>
              <w:rPr>
                <w:rFonts w:ascii="Times New Roman" w:eastAsia="Times New Roman" w:hAnsi="Times New Roman"/>
                <w:b/>
                <w:sz w:val="2"/>
                <w:lang w:eastAsia="ru-RU"/>
              </w:rPr>
            </w:pPr>
          </w:p>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704</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Default="000B19D4" w:rsidP="000B19D4">
            <w:pPr>
              <w:spacing w:after="0" w:line="240" w:lineRule="auto"/>
              <w:rPr>
                <w:rFonts w:ascii="Times New Roman" w:eastAsia="Times New Roman" w:hAnsi="Times New Roman"/>
                <w:b/>
                <w:sz w:val="20"/>
                <w:lang w:eastAsia="ru-RU"/>
              </w:rPr>
            </w:pPr>
          </w:p>
          <w:p w:rsidR="000B19D4"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22</w:t>
            </w:r>
          </w:p>
          <w:p w:rsidR="000B19D4" w:rsidRPr="009372CD" w:rsidRDefault="000B19D4" w:rsidP="000B19D4">
            <w:pPr>
              <w:spacing w:after="0" w:line="240" w:lineRule="auto"/>
              <w:ind w:left="-108" w:right="-108"/>
              <w:jc w:val="center"/>
              <w:rPr>
                <w:rFonts w:ascii="Times New Roman" w:eastAsia="Times New Roman" w:hAnsi="Times New Roman"/>
                <w:b/>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355</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578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ind w:left="-108" w:right="-108"/>
              <w:rPr>
                <w:rFonts w:ascii="Times New Roman" w:eastAsia="Times New Roman" w:hAnsi="Times New Roman"/>
                <w:sz w:val="20"/>
                <w:lang w:eastAsia="ru-RU"/>
              </w:rPr>
            </w:pPr>
            <w:r w:rsidRPr="002847DC">
              <w:rPr>
                <w:rFonts w:ascii="Times New Roman" w:eastAsia="Times New Roman" w:hAnsi="Times New Roman"/>
                <w:sz w:val="20"/>
                <w:lang w:eastAsia="ru-RU"/>
              </w:rPr>
              <w:t>МДК 07.01</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rPr>
                <w:rFonts w:ascii="Times New Roman" w:eastAsia="Times New Roman" w:hAnsi="Times New Roman"/>
                <w:sz w:val="20"/>
                <w:lang w:eastAsia="ru-RU"/>
              </w:rPr>
            </w:pPr>
            <w:r w:rsidRPr="00E34191">
              <w:rPr>
                <w:rFonts w:ascii="Times New Roman" w:eastAsia="Times New Roman" w:hAnsi="Times New Roman"/>
                <w:sz w:val="20"/>
                <w:lang w:eastAsia="ru-RU"/>
              </w:rPr>
              <w:t>Технология сварочных работ</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-,-,-,-,-,Э</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A70A6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25</w:t>
            </w:r>
            <w:r w:rsidR="00A70A68">
              <w:rPr>
                <w:rFonts w:ascii="Times New Roman" w:eastAsia="Times New Roman" w:hAnsi="Times New Roman"/>
                <w:sz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225</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85</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97</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УП.0</w:t>
            </w:r>
            <w:r>
              <w:rPr>
                <w:rFonts w:ascii="Times New Roman" w:eastAsia="Times New Roman" w:hAnsi="Times New Roman"/>
                <w:sz w:val="20"/>
                <w:lang w:eastAsia="ru-RU"/>
              </w:rPr>
              <w:t>7</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Учебная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A70A68">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r w:rsidR="00A70A68">
              <w:rPr>
                <w:rFonts w:ascii="Times New Roman" w:eastAsia="Times New Roman" w:hAnsi="Times New Roman"/>
                <w:sz w:val="20"/>
                <w:lang w:eastAsia="ru-RU"/>
              </w:rPr>
              <w:t>88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847DC"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162</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ПП.0</w:t>
            </w:r>
            <w:r>
              <w:rPr>
                <w:rFonts w:ascii="Times New Roman" w:eastAsia="Times New Roman" w:hAnsi="Times New Roman"/>
                <w:sz w:val="20"/>
                <w:lang w:eastAsia="ru-RU"/>
              </w:rPr>
              <w:t>7</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 xml:space="preserve">Производственная практика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-,-,-,-,-,ДЗ</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E22F9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32F94" w:rsidRDefault="000B19D4" w:rsidP="000B19D4">
            <w:pPr>
              <w:spacing w:after="0" w:line="240" w:lineRule="auto"/>
              <w:jc w:val="center"/>
              <w:rPr>
                <w:rFonts w:ascii="Times New Roman" w:eastAsia="Times New Roman" w:hAnsi="Times New Roman"/>
                <w:sz w:val="20"/>
                <w:lang w:eastAsia="ru-RU"/>
              </w:rPr>
            </w:pPr>
            <w:r w:rsidRPr="00232F94">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420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84FB0" w:rsidRDefault="00B35DAD"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418</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440416" w:rsidRDefault="000B19D4" w:rsidP="000B19D4">
            <w:pPr>
              <w:spacing w:after="0" w:line="240" w:lineRule="auto"/>
              <w:jc w:val="center"/>
              <w:rPr>
                <w:rFonts w:ascii="Times New Roman" w:eastAsia="Times New Roman" w:hAnsi="Times New Roman"/>
                <w:sz w:val="20"/>
                <w:lang w:eastAsia="ru-RU"/>
              </w:rPr>
            </w:pPr>
            <w:r w:rsidRPr="00440416">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252665"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sidRPr="00A27A2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132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19D4" w:rsidRPr="00A27A2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288</w:t>
            </w:r>
          </w:p>
        </w:tc>
      </w:tr>
      <w:tr w:rsidR="000B19D4" w:rsidRPr="00CD5A61" w:rsidTr="000B19D4">
        <w:trPr>
          <w:trHeight w:val="555"/>
        </w:trPr>
        <w:tc>
          <w:tcPr>
            <w:tcW w:w="993"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ГИА</w:t>
            </w:r>
          </w:p>
        </w:tc>
        <w:tc>
          <w:tcPr>
            <w:tcW w:w="2664"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tc>
        <w:tc>
          <w:tcPr>
            <w:tcW w:w="1276"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2нед</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F52C98" w:rsidRDefault="000B19D4" w:rsidP="000B19D4">
            <w:pPr>
              <w:spacing w:after="0" w:line="240" w:lineRule="auto"/>
              <w:jc w:val="center"/>
              <w:rPr>
                <w:rFonts w:ascii="Times New Roman" w:eastAsia="Times New Roman" w:hAnsi="Times New Roman"/>
                <w:b/>
                <w:sz w:val="20"/>
                <w:lang w:eastAsia="ru-RU"/>
              </w:rPr>
            </w:pPr>
            <w:r w:rsidRPr="00F52C98">
              <w:rPr>
                <w:rFonts w:ascii="Times New Roman" w:eastAsia="Times New Roman" w:hAnsi="Times New Roman"/>
                <w:b/>
                <w:sz w:val="20"/>
                <w:lang w:eastAsia="ru-RU"/>
              </w:rPr>
              <w:t>72</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A84FB0"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sidRPr="00CD5A61">
              <w:rPr>
                <w:rFonts w:ascii="Times New Roman" w:eastAsia="Times New Roman" w:hAnsi="Times New Roman"/>
                <w:sz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72</w:t>
            </w:r>
          </w:p>
        </w:tc>
      </w:tr>
      <w:tr w:rsidR="000B19D4" w:rsidRPr="00CD5A61" w:rsidTr="000B19D4">
        <w:trPr>
          <w:trHeight w:val="20"/>
        </w:trPr>
        <w:tc>
          <w:tcPr>
            <w:tcW w:w="3657" w:type="dxa"/>
            <w:gridSpan w:val="2"/>
            <w:vAlign w:val="center"/>
          </w:tcPr>
          <w:p w:rsidR="000B19D4" w:rsidRPr="00CD5A61" w:rsidRDefault="000B19D4" w:rsidP="000B19D4">
            <w:pPr>
              <w:spacing w:after="0" w:line="240" w:lineRule="auto"/>
              <w:jc w:val="right"/>
              <w:rPr>
                <w:rFonts w:ascii="Times New Roman" w:eastAsia="Times New Roman" w:hAnsi="Times New Roman"/>
                <w:b/>
                <w:sz w:val="20"/>
                <w:lang w:eastAsia="ru-RU"/>
              </w:rPr>
            </w:pPr>
            <w:r w:rsidRPr="00CD5A61">
              <w:rPr>
                <w:rFonts w:ascii="Times New Roman" w:eastAsia="Times New Roman" w:hAnsi="Times New Roman"/>
                <w:b/>
                <w:sz w:val="20"/>
                <w:lang w:eastAsia="ru-RU"/>
              </w:rPr>
              <w:t>Всего</w:t>
            </w:r>
          </w:p>
        </w:tc>
        <w:tc>
          <w:tcPr>
            <w:tcW w:w="1276" w:type="dxa"/>
            <w:vAlign w:val="center"/>
          </w:tcPr>
          <w:p w:rsidR="000B19D4" w:rsidRDefault="000B19D4" w:rsidP="000B19D4">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7</w:t>
            </w:r>
            <w:r w:rsidRPr="007A6362">
              <w:rPr>
                <w:rFonts w:ascii="Times New Roman" w:eastAsia="Times New Roman" w:hAnsi="Times New Roman"/>
                <w:b/>
                <w:sz w:val="18"/>
                <w:lang w:eastAsia="ru-RU"/>
              </w:rPr>
              <w:t>з/1</w:t>
            </w:r>
            <w:r>
              <w:rPr>
                <w:rFonts w:ascii="Times New Roman" w:eastAsia="Times New Roman" w:hAnsi="Times New Roman"/>
                <w:b/>
                <w:sz w:val="18"/>
                <w:lang w:eastAsia="ru-RU"/>
              </w:rPr>
              <w:t>4</w:t>
            </w:r>
            <w:r w:rsidRPr="007A6362">
              <w:rPr>
                <w:rFonts w:ascii="Times New Roman" w:eastAsia="Times New Roman" w:hAnsi="Times New Roman"/>
                <w:b/>
                <w:sz w:val="18"/>
                <w:lang w:eastAsia="ru-RU"/>
              </w:rPr>
              <w:t>дз/</w:t>
            </w:r>
            <w:r>
              <w:rPr>
                <w:rFonts w:ascii="Times New Roman" w:eastAsia="Times New Roman" w:hAnsi="Times New Roman"/>
                <w:b/>
                <w:sz w:val="18"/>
                <w:lang w:eastAsia="ru-RU"/>
              </w:rPr>
              <w:t>10</w:t>
            </w:r>
            <w:r w:rsidRPr="007A6362">
              <w:rPr>
                <w:rFonts w:ascii="Times New Roman" w:eastAsia="Times New Roman" w:hAnsi="Times New Roman"/>
                <w:b/>
                <w:sz w:val="18"/>
                <w:lang w:eastAsia="ru-RU"/>
              </w:rPr>
              <w:t>э</w:t>
            </w:r>
          </w:p>
          <w:p w:rsidR="000B19D4" w:rsidRPr="00AB35C0" w:rsidRDefault="000B19D4" w:rsidP="000B19D4">
            <w:pPr>
              <w:spacing w:after="0" w:line="240" w:lineRule="auto"/>
              <w:ind w:left="-108"/>
              <w:jc w:val="center"/>
              <w:rPr>
                <w:rFonts w:ascii="Times New Roman" w:eastAsia="Times New Roman" w:hAnsi="Times New Roman"/>
                <w:b/>
                <w:sz w:val="18"/>
                <w:lang w:eastAsia="ru-RU"/>
              </w:rPr>
            </w:pPr>
            <w:r>
              <w:rPr>
                <w:rFonts w:ascii="Times New Roman" w:eastAsia="Times New Roman" w:hAnsi="Times New Roman"/>
                <w:b/>
                <w:sz w:val="18"/>
                <w:lang w:eastAsia="ru-RU"/>
              </w:rPr>
              <w:t>2Э</w:t>
            </w:r>
            <w:r>
              <w:rPr>
                <w:rFonts w:ascii="Times New Roman" w:eastAsia="Times New Roman" w:hAnsi="Times New Roman"/>
                <w:b/>
                <w:sz w:val="18"/>
                <w:vertAlign w:val="subscript"/>
                <w:lang w:eastAsia="ru-RU"/>
              </w:rPr>
              <w:t>к</w:t>
            </w:r>
          </w:p>
          <w:p w:rsidR="000B19D4" w:rsidRPr="007A6362" w:rsidRDefault="000B19D4" w:rsidP="000B19D4">
            <w:pPr>
              <w:spacing w:after="0" w:line="240" w:lineRule="auto"/>
              <w:ind w:left="-108"/>
              <w:jc w:val="center"/>
              <w:rPr>
                <w:rFonts w:ascii="Times New Roman" w:eastAsia="Times New Roman" w:hAnsi="Times New Roman"/>
                <w:b/>
                <w:sz w:val="20"/>
                <w:lang w:eastAsia="ru-RU"/>
              </w:rPr>
            </w:pPr>
          </w:p>
        </w:tc>
        <w:tc>
          <w:tcPr>
            <w:tcW w:w="709" w:type="dxa"/>
            <w:vAlign w:val="center"/>
          </w:tcPr>
          <w:p w:rsidR="000B19D4" w:rsidRPr="00CD5A61" w:rsidRDefault="000B19D4" w:rsidP="00A70A68">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460</w:t>
            </w:r>
            <w:r w:rsidR="00A70A68">
              <w:rPr>
                <w:rFonts w:ascii="Times New Roman" w:eastAsia="Times New Roman" w:hAnsi="Times New Roman"/>
                <w:b/>
                <w:sz w:val="20"/>
                <w:lang w:eastAsia="ru-RU"/>
              </w:rPr>
              <w:t>8</w:t>
            </w:r>
          </w:p>
        </w:tc>
        <w:tc>
          <w:tcPr>
            <w:tcW w:w="567"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180</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4428</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971</w:t>
            </w:r>
          </w:p>
        </w:tc>
        <w:tc>
          <w:tcPr>
            <w:tcW w:w="709" w:type="dxa"/>
            <w:vAlign w:val="center"/>
          </w:tcPr>
          <w:p w:rsidR="000B19D4" w:rsidRDefault="00B35DAD"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457</w:t>
            </w:r>
          </w:p>
        </w:tc>
        <w:tc>
          <w:tcPr>
            <w:tcW w:w="709" w:type="dxa"/>
            <w:vAlign w:val="center"/>
          </w:tcPr>
          <w:p w:rsidR="000B19D4" w:rsidRPr="00CD5A61" w:rsidRDefault="00A84FB0" w:rsidP="00B35DAD">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99</w:t>
            </w:r>
            <w:r w:rsidR="00B35DAD">
              <w:rPr>
                <w:rFonts w:ascii="Times New Roman" w:eastAsia="Times New Roman" w:hAnsi="Times New Roman"/>
                <w:b/>
                <w:sz w:val="20"/>
                <w:lang w:eastAsia="ru-RU"/>
              </w:rPr>
              <w:t>4</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1826</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113</w:t>
            </w:r>
          </w:p>
        </w:tc>
        <w:tc>
          <w:tcPr>
            <w:tcW w:w="709"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67</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val="ba-RU" w:eastAsia="ru-RU"/>
              </w:rPr>
            </w:pPr>
            <w:r w:rsidRPr="00CD5A61">
              <w:rPr>
                <w:rFonts w:ascii="Times New Roman" w:eastAsia="Times New Roman" w:hAnsi="Times New Roman"/>
                <w:b/>
                <w:sz w:val="20"/>
                <w:lang w:val="ba-RU" w:eastAsia="ru-RU"/>
              </w:rPr>
              <w:t>8</w:t>
            </w:r>
            <w:r>
              <w:rPr>
                <w:rFonts w:ascii="Times New Roman" w:eastAsia="Times New Roman" w:hAnsi="Times New Roman"/>
                <w:b/>
                <w:sz w:val="20"/>
                <w:lang w:val="ba-RU" w:eastAsia="ru-RU"/>
              </w:rPr>
              <w:t>64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708"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Pr>
                <w:rFonts w:ascii="Times New Roman" w:eastAsia="Times New Roman" w:hAnsi="Times New Roman"/>
                <w:b/>
                <w:sz w:val="20"/>
                <w:lang w:eastAsia="ru-RU"/>
              </w:rPr>
              <w:t>864</w:t>
            </w:r>
          </w:p>
        </w:tc>
        <w:tc>
          <w:tcPr>
            <w:tcW w:w="851" w:type="dxa"/>
            <w:vAlign w:val="center"/>
          </w:tcPr>
          <w:p w:rsidR="000B19D4" w:rsidRPr="00CD5A61" w:rsidRDefault="000B19D4" w:rsidP="000B19D4">
            <w:pPr>
              <w:spacing w:after="0" w:line="240" w:lineRule="auto"/>
              <w:jc w:val="center"/>
              <w:rPr>
                <w:rFonts w:ascii="Times New Roman" w:eastAsia="Times New Roman" w:hAnsi="Times New Roman"/>
                <w:b/>
                <w:sz w:val="20"/>
                <w:lang w:eastAsia="ru-RU"/>
              </w:rPr>
            </w:pPr>
            <w:r w:rsidRPr="00CD5A61">
              <w:rPr>
                <w:rFonts w:ascii="Times New Roman" w:eastAsia="Times New Roman" w:hAnsi="Times New Roman"/>
                <w:b/>
                <w:sz w:val="20"/>
                <w:lang w:eastAsia="ru-RU"/>
              </w:rPr>
              <w:t>612</w:t>
            </w:r>
          </w:p>
        </w:tc>
        <w:tc>
          <w:tcPr>
            <w:tcW w:w="850" w:type="dxa"/>
            <w:vAlign w:val="center"/>
          </w:tcPr>
          <w:p w:rsidR="000B19D4" w:rsidRPr="00CD5A61" w:rsidRDefault="000B19D4" w:rsidP="000B19D4">
            <w:pPr>
              <w:spacing w:after="0" w:line="240" w:lineRule="auto"/>
              <w:jc w:val="center"/>
              <w:rPr>
                <w:rFonts w:ascii="Times New Roman" w:eastAsia="Times New Roman" w:hAnsi="Times New Roman"/>
                <w:b/>
                <w:sz w:val="20"/>
                <w:lang w:val="ba-RU" w:eastAsia="ru-RU"/>
              </w:rPr>
            </w:pPr>
            <w:r>
              <w:rPr>
                <w:rFonts w:ascii="Times New Roman" w:eastAsia="Times New Roman" w:hAnsi="Times New Roman"/>
                <w:b/>
                <w:sz w:val="20"/>
                <w:lang w:val="ba-RU" w:eastAsia="ru-RU"/>
              </w:rPr>
              <w:t>864</w:t>
            </w:r>
          </w:p>
        </w:tc>
      </w:tr>
      <w:tr w:rsidR="000B19D4" w:rsidRPr="00CD5A61" w:rsidTr="000B19D4">
        <w:trPr>
          <w:trHeight w:val="20"/>
        </w:trPr>
        <w:tc>
          <w:tcPr>
            <w:tcW w:w="6209" w:type="dxa"/>
            <w:gridSpan w:val="5"/>
            <w:vMerge w:val="restart"/>
            <w:vAlign w:val="center"/>
          </w:tcPr>
          <w:p w:rsidR="000B19D4" w:rsidRPr="00CD5A61" w:rsidRDefault="000B19D4" w:rsidP="000B19D4">
            <w:pPr>
              <w:spacing w:after="0"/>
              <w:rPr>
                <w:rFonts w:ascii="Times New Roman" w:eastAsia="Times New Roman" w:hAnsi="Times New Roman"/>
                <w:b/>
                <w:sz w:val="20"/>
                <w:lang w:eastAsia="ru-RU"/>
              </w:rPr>
            </w:pPr>
            <w:r w:rsidRPr="00CD5A61">
              <w:rPr>
                <w:rFonts w:ascii="Times New Roman" w:eastAsia="Times New Roman" w:hAnsi="Times New Roman"/>
                <w:b/>
                <w:sz w:val="20"/>
                <w:lang w:eastAsia="ru-RU"/>
              </w:rPr>
              <w:t>Практика общая-1</w:t>
            </w:r>
            <w:r>
              <w:rPr>
                <w:rFonts w:ascii="Times New Roman" w:eastAsia="Times New Roman" w:hAnsi="Times New Roman"/>
                <w:b/>
                <w:sz w:val="20"/>
                <w:lang w:eastAsia="ru-RU"/>
              </w:rPr>
              <w:t>836</w:t>
            </w:r>
            <w:r w:rsidRPr="00CD5A61">
              <w:rPr>
                <w:rFonts w:ascii="Times New Roman" w:eastAsia="Times New Roman" w:hAnsi="Times New Roman"/>
                <w:b/>
                <w:sz w:val="20"/>
                <w:lang w:eastAsia="ru-RU"/>
              </w:rPr>
              <w:t xml:space="preserve"> час</w:t>
            </w:r>
            <w:r>
              <w:rPr>
                <w:rFonts w:ascii="Times New Roman" w:eastAsia="Times New Roman" w:hAnsi="Times New Roman"/>
                <w:b/>
                <w:sz w:val="20"/>
                <w:lang w:eastAsia="ru-RU"/>
              </w:rPr>
              <w:t>ов</w:t>
            </w:r>
            <w:r w:rsidRPr="00CD5A61">
              <w:rPr>
                <w:rFonts w:ascii="Times New Roman" w:eastAsia="Times New Roman" w:hAnsi="Times New Roman"/>
                <w:b/>
                <w:sz w:val="20"/>
                <w:lang w:eastAsia="ru-RU"/>
              </w:rPr>
              <w:t xml:space="preserve"> (</w:t>
            </w:r>
            <w:r>
              <w:rPr>
                <w:rFonts w:ascii="Times New Roman" w:eastAsia="Times New Roman" w:hAnsi="Times New Roman"/>
                <w:b/>
                <w:sz w:val="20"/>
                <w:lang w:eastAsia="ru-RU"/>
              </w:rPr>
              <w:t>51</w:t>
            </w:r>
            <w:r w:rsidRPr="00CD5A61">
              <w:rPr>
                <w:rFonts w:ascii="Times New Roman" w:eastAsia="Times New Roman" w:hAnsi="Times New Roman"/>
                <w:b/>
                <w:sz w:val="20"/>
                <w:lang w:eastAsia="ru-RU"/>
              </w:rPr>
              <w:t>нед*36 часов</w:t>
            </w:r>
            <w:r>
              <w:rPr>
                <w:rFonts w:ascii="Times New Roman" w:eastAsia="Times New Roman" w:hAnsi="Times New Roman"/>
                <w:b/>
                <w:sz w:val="20"/>
                <w:lang w:eastAsia="ru-RU"/>
              </w:rPr>
              <w:t>)</w:t>
            </w:r>
          </w:p>
          <w:p w:rsidR="000B19D4" w:rsidRPr="00CD5A61" w:rsidRDefault="000B19D4" w:rsidP="000B19D4">
            <w:pPr>
              <w:spacing w:after="0" w:line="240" w:lineRule="auto"/>
              <w:jc w:val="center"/>
              <w:rPr>
                <w:rFonts w:ascii="Times New Roman" w:eastAsia="Times New Roman" w:hAnsi="Times New Roman"/>
                <w:sz w:val="20"/>
                <w:lang w:eastAsia="ru-RU"/>
              </w:rPr>
            </w:pPr>
          </w:p>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b/>
                <w:sz w:val="20"/>
                <w:lang w:eastAsia="ru-RU"/>
              </w:rPr>
              <w:t>Государственная (итоговая) аттестация:</w:t>
            </w:r>
          </w:p>
          <w:p w:rsidR="000B19D4" w:rsidRPr="00CD5A61"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Демонстрационный экзамен</w:t>
            </w:r>
          </w:p>
        </w:tc>
        <w:tc>
          <w:tcPr>
            <w:tcW w:w="709" w:type="dxa"/>
            <w:vMerge w:val="restart"/>
            <w:textDirection w:val="btLr"/>
            <w:vAlign w:val="center"/>
          </w:tcPr>
          <w:p w:rsidR="000B19D4" w:rsidRPr="00CD5A61" w:rsidRDefault="000B19D4" w:rsidP="000B19D4">
            <w:pPr>
              <w:spacing w:after="0" w:line="240" w:lineRule="auto"/>
              <w:ind w:left="113" w:right="113"/>
              <w:jc w:val="center"/>
              <w:rPr>
                <w:rFonts w:ascii="Times New Roman" w:eastAsia="Times New Roman" w:hAnsi="Times New Roman"/>
                <w:sz w:val="20"/>
                <w:lang w:eastAsia="ru-RU"/>
              </w:rPr>
            </w:pPr>
            <w:r w:rsidRPr="00CD5A61">
              <w:rPr>
                <w:rFonts w:ascii="Times New Roman" w:eastAsia="Times New Roman" w:hAnsi="Times New Roman"/>
                <w:b/>
                <w:sz w:val="20"/>
                <w:lang w:eastAsia="ru-RU"/>
              </w:rPr>
              <w:t>Всего</w:t>
            </w:r>
          </w:p>
        </w:tc>
        <w:tc>
          <w:tcPr>
            <w:tcW w:w="2126" w:type="dxa"/>
            <w:gridSpan w:val="3"/>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дисциплин и МДК</w:t>
            </w:r>
          </w:p>
        </w:tc>
        <w:tc>
          <w:tcPr>
            <w:tcW w:w="709"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612</w:t>
            </w:r>
          </w:p>
        </w:tc>
        <w:tc>
          <w:tcPr>
            <w:tcW w:w="850"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864</w:t>
            </w: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372</w:t>
            </w:r>
          </w:p>
        </w:tc>
        <w:tc>
          <w:tcPr>
            <w:tcW w:w="708"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366</w:t>
            </w:r>
          </w:p>
        </w:tc>
        <w:tc>
          <w:tcPr>
            <w:tcW w:w="851"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156</w:t>
            </w:r>
          </w:p>
        </w:tc>
        <w:tc>
          <w:tcPr>
            <w:tcW w:w="850" w:type="dxa"/>
            <w:vAlign w:val="center"/>
          </w:tcPr>
          <w:p w:rsidR="000B19D4" w:rsidRPr="001A3D2D"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150</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shd w:val="clear" w:color="auto" w:fill="D9D9D9" w:themeFill="background1" w:themeFillShade="D9"/>
          </w:tcPr>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учебной практики</w:t>
            </w: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708"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234</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126</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162</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shd w:val="clear" w:color="auto" w:fill="D9D9D9" w:themeFill="background1" w:themeFillShade="D9"/>
          </w:tcPr>
          <w:p w:rsidR="000B19D4" w:rsidRDefault="000B19D4" w:rsidP="000B19D4">
            <w:pPr>
              <w:spacing w:after="0" w:line="240" w:lineRule="auto"/>
              <w:rPr>
                <w:rFonts w:ascii="Times New Roman" w:eastAsia="Times New Roman" w:hAnsi="Times New Roman"/>
                <w:sz w:val="20"/>
                <w:lang w:eastAsia="ru-RU"/>
              </w:rPr>
            </w:pPr>
            <w:r>
              <w:rPr>
                <w:rFonts w:ascii="Times New Roman" w:eastAsia="Times New Roman" w:hAnsi="Times New Roman"/>
                <w:sz w:val="20"/>
                <w:lang w:eastAsia="ru-RU"/>
              </w:rPr>
              <w:t>п</w:t>
            </w:r>
            <w:r w:rsidRPr="00CD5A61">
              <w:rPr>
                <w:rFonts w:ascii="Times New Roman" w:eastAsia="Times New Roman" w:hAnsi="Times New Roman"/>
                <w:sz w:val="20"/>
                <w:lang w:eastAsia="ru-RU"/>
              </w:rPr>
              <w:t>роизводств</w:t>
            </w:r>
            <w:r>
              <w:rPr>
                <w:rFonts w:ascii="Times New Roman" w:eastAsia="Times New Roman" w:hAnsi="Times New Roman"/>
                <w:sz w:val="20"/>
                <w:lang w:eastAsia="ru-RU"/>
              </w:rPr>
              <w:t>.</w:t>
            </w:r>
          </w:p>
          <w:p w:rsidR="000B19D4" w:rsidRPr="00CD5A61" w:rsidRDefault="000B19D4" w:rsidP="000B19D4">
            <w:pPr>
              <w:spacing w:after="0" w:line="240" w:lineRule="auto"/>
              <w:rPr>
                <w:rFonts w:ascii="Times New Roman" w:eastAsia="Times New Roman" w:hAnsi="Times New Roman"/>
                <w:b/>
                <w:sz w:val="20"/>
                <w:lang w:eastAsia="ru-RU"/>
              </w:rPr>
            </w:pPr>
            <w:r w:rsidRPr="00CD5A61">
              <w:rPr>
                <w:rFonts w:ascii="Times New Roman" w:eastAsia="Times New Roman" w:hAnsi="Times New Roman"/>
                <w:sz w:val="20"/>
                <w:lang w:eastAsia="ru-RU"/>
              </w:rPr>
              <w:t xml:space="preserve">практики </w:t>
            </w: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8"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709" w:type="dxa"/>
            <w:shd w:val="clear" w:color="auto" w:fill="D9D9D9" w:themeFill="background1" w:themeFillShade="D9"/>
          </w:tcPr>
          <w:p w:rsidR="000B19D4" w:rsidRPr="00CD5A61" w:rsidRDefault="000B19D4" w:rsidP="000B19D4">
            <w:pPr>
              <w:spacing w:after="0" w:line="240" w:lineRule="auto"/>
              <w:jc w:val="center"/>
              <w:rPr>
                <w:rFonts w:ascii="Times New Roman" w:eastAsia="Times New Roman" w:hAnsi="Times New Roman"/>
                <w:b/>
                <w:sz w:val="20"/>
                <w:lang w:eastAsia="ru-RU"/>
              </w:rPr>
            </w:pP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sidRPr="005E465E">
              <w:rPr>
                <w:rFonts w:ascii="Times New Roman" w:eastAsia="Times New Roman" w:hAnsi="Times New Roman"/>
                <w:sz w:val="20"/>
                <w:lang w:eastAsia="ru-RU"/>
              </w:rPr>
              <w:t>-</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0</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114</w:t>
            </w:r>
          </w:p>
        </w:tc>
        <w:tc>
          <w:tcPr>
            <w:tcW w:w="708"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264</w:t>
            </w:r>
          </w:p>
        </w:tc>
        <w:tc>
          <w:tcPr>
            <w:tcW w:w="851"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330</w:t>
            </w:r>
          </w:p>
        </w:tc>
        <w:tc>
          <w:tcPr>
            <w:tcW w:w="850" w:type="dxa"/>
            <w:shd w:val="clear" w:color="auto" w:fill="D9D9D9" w:themeFill="background1" w:themeFillShade="D9"/>
            <w:vAlign w:val="center"/>
          </w:tcPr>
          <w:p w:rsidR="000B19D4" w:rsidRPr="005E465E" w:rsidRDefault="000B19D4" w:rsidP="000B19D4">
            <w:pPr>
              <w:spacing w:after="0" w:line="240" w:lineRule="auto"/>
              <w:jc w:val="center"/>
              <w:rPr>
                <w:rFonts w:ascii="Times New Roman" w:eastAsia="Times New Roman" w:hAnsi="Times New Roman"/>
                <w:sz w:val="20"/>
                <w:lang w:eastAsia="ru-RU"/>
              </w:rPr>
            </w:pPr>
            <w:r>
              <w:rPr>
                <w:rFonts w:ascii="Times New Roman" w:eastAsia="Times New Roman" w:hAnsi="Times New Roman"/>
                <w:sz w:val="20"/>
                <w:lang w:eastAsia="ru-RU"/>
              </w:rPr>
              <w:t>480</w:t>
            </w:r>
          </w:p>
        </w:tc>
      </w:tr>
      <w:tr w:rsidR="000B19D4" w:rsidRPr="00CD5A61" w:rsidTr="000B19D4">
        <w:trPr>
          <w:trHeight w:val="2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экзаменов</w:t>
            </w:r>
          </w:p>
        </w:tc>
        <w:tc>
          <w:tcPr>
            <w:tcW w:w="709"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sz w:val="20"/>
                <w:vertAlign w:val="subscript"/>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b/>
                <w:vertAlign w:val="subscript"/>
                <w:lang w:eastAsia="ru-RU"/>
              </w:rPr>
            </w:pPr>
            <w:r>
              <w:rPr>
                <w:rFonts w:ascii="Times New Roman" w:eastAsia="Times New Roman" w:hAnsi="Times New Roman"/>
                <w:b/>
                <w:vertAlign w:val="subscript"/>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850" w:type="dxa"/>
          </w:tcPr>
          <w:p w:rsidR="000B19D4" w:rsidRPr="00936720" w:rsidRDefault="000B19D4" w:rsidP="000B19D4">
            <w:pPr>
              <w:spacing w:after="0" w:line="240" w:lineRule="auto"/>
              <w:jc w:val="center"/>
              <w:rPr>
                <w:rFonts w:ascii="Times New Roman" w:eastAsia="Times New Roman" w:hAnsi="Times New Roman"/>
                <w:w w:val="90"/>
                <w:sz w:val="20"/>
                <w:lang w:eastAsia="ru-RU"/>
              </w:rPr>
            </w:pPr>
            <w:r>
              <w:rPr>
                <w:rFonts w:ascii="Times New Roman" w:eastAsia="Times New Roman" w:hAnsi="Times New Roman"/>
                <w:w w:val="90"/>
                <w:lang w:eastAsia="ru-RU"/>
              </w:rPr>
              <w:t>1+2</w:t>
            </w:r>
            <w:r>
              <w:rPr>
                <w:rFonts w:ascii="Times New Roman" w:eastAsia="Times New Roman" w:hAnsi="Times New Roman"/>
                <w:w w:val="90"/>
                <w:vertAlign w:val="subscript"/>
                <w:lang w:eastAsia="ru-RU"/>
              </w:rPr>
              <w:t>к</w:t>
            </w:r>
          </w:p>
        </w:tc>
      </w:tr>
      <w:tr w:rsidR="000B19D4" w:rsidRPr="00CD5A61" w:rsidTr="000B19D4">
        <w:trPr>
          <w:trHeight w:val="360"/>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proofErr w:type="spellStart"/>
            <w:r w:rsidRPr="00CD5A61">
              <w:rPr>
                <w:rFonts w:ascii="Times New Roman" w:eastAsia="Times New Roman" w:hAnsi="Times New Roman"/>
                <w:sz w:val="20"/>
                <w:lang w:eastAsia="ru-RU"/>
              </w:rPr>
              <w:t>дифф</w:t>
            </w:r>
            <w:proofErr w:type="spellEnd"/>
            <w:r w:rsidRPr="00CD5A61">
              <w:rPr>
                <w:rFonts w:ascii="Times New Roman" w:eastAsia="Times New Roman" w:hAnsi="Times New Roman"/>
                <w:sz w:val="20"/>
                <w:lang w:eastAsia="ru-RU"/>
              </w:rPr>
              <w:t>. зачетов</w:t>
            </w:r>
          </w:p>
        </w:tc>
        <w:tc>
          <w:tcPr>
            <w:tcW w:w="709"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b/>
                <w:w w:val="90"/>
                <w:sz w:val="20"/>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b/>
                <w:w w:val="90"/>
                <w:lang w:eastAsia="ru-RU"/>
              </w:rPr>
            </w:pPr>
            <w:r>
              <w:rPr>
                <w:rFonts w:ascii="Times New Roman" w:eastAsia="Times New Roman" w:hAnsi="Times New Roman"/>
                <w:b/>
                <w:w w:val="90"/>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tcPr>
          <w:p w:rsidR="000B19D4" w:rsidRPr="00936720" w:rsidRDefault="000B19D4" w:rsidP="000B19D4">
            <w:pPr>
              <w:jc w:val="center"/>
              <w:rPr>
                <w:rFonts w:ascii="Times New Roman" w:hAnsi="Times New Roman"/>
              </w:rPr>
            </w:pPr>
            <w:r>
              <w:rPr>
                <w:rFonts w:ascii="Times New Roman" w:hAnsi="Times New Roman"/>
              </w:rPr>
              <w:t>5</w:t>
            </w:r>
          </w:p>
        </w:tc>
      </w:tr>
      <w:tr w:rsidR="000B19D4" w:rsidRPr="00CD5A61" w:rsidTr="000B19D4">
        <w:trPr>
          <w:trHeight w:val="295"/>
        </w:trPr>
        <w:tc>
          <w:tcPr>
            <w:tcW w:w="6209" w:type="dxa"/>
            <w:gridSpan w:val="5"/>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709" w:type="dxa"/>
            <w:vMerge/>
            <w:vAlign w:val="center"/>
          </w:tcPr>
          <w:p w:rsidR="000B19D4" w:rsidRPr="00CD5A61" w:rsidRDefault="000B19D4" w:rsidP="000B19D4">
            <w:pPr>
              <w:spacing w:after="0" w:line="240" w:lineRule="auto"/>
              <w:jc w:val="center"/>
              <w:rPr>
                <w:rFonts w:ascii="Times New Roman" w:eastAsia="Times New Roman" w:hAnsi="Times New Roman"/>
                <w:sz w:val="20"/>
                <w:lang w:eastAsia="ru-RU"/>
              </w:rPr>
            </w:pPr>
          </w:p>
        </w:tc>
        <w:tc>
          <w:tcPr>
            <w:tcW w:w="2126" w:type="dxa"/>
            <w:gridSpan w:val="3"/>
          </w:tcPr>
          <w:p w:rsidR="000B19D4" w:rsidRPr="00CD5A61" w:rsidRDefault="000B19D4" w:rsidP="000B19D4">
            <w:pPr>
              <w:spacing w:after="0" w:line="240" w:lineRule="auto"/>
              <w:rPr>
                <w:rFonts w:ascii="Times New Roman" w:eastAsia="Times New Roman" w:hAnsi="Times New Roman"/>
                <w:sz w:val="20"/>
                <w:lang w:eastAsia="ru-RU"/>
              </w:rPr>
            </w:pPr>
            <w:r w:rsidRPr="00CD5A61">
              <w:rPr>
                <w:rFonts w:ascii="Times New Roman" w:eastAsia="Times New Roman" w:hAnsi="Times New Roman"/>
                <w:sz w:val="20"/>
                <w:lang w:eastAsia="ru-RU"/>
              </w:rPr>
              <w:t>зачетов</w:t>
            </w:r>
          </w:p>
        </w:tc>
        <w:tc>
          <w:tcPr>
            <w:tcW w:w="709"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708"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709" w:type="dxa"/>
          </w:tcPr>
          <w:p w:rsidR="000B19D4" w:rsidRPr="00CD5A61" w:rsidRDefault="000B19D4" w:rsidP="000B19D4">
            <w:pPr>
              <w:spacing w:after="0" w:line="240" w:lineRule="auto"/>
              <w:jc w:val="center"/>
              <w:rPr>
                <w:rFonts w:ascii="Times New Roman" w:eastAsia="Times New Roman" w:hAnsi="Times New Roman"/>
                <w:sz w:val="20"/>
                <w:vertAlign w:val="subscript"/>
                <w:lang w:eastAsia="ru-RU"/>
              </w:rPr>
            </w:pPr>
          </w:p>
        </w:tc>
        <w:tc>
          <w:tcPr>
            <w:tcW w:w="851" w:type="dxa"/>
          </w:tcPr>
          <w:p w:rsidR="000B19D4" w:rsidRPr="00A51B73" w:rsidRDefault="000B19D4" w:rsidP="000B19D4">
            <w:pPr>
              <w:spacing w:after="0" w:line="240" w:lineRule="auto"/>
              <w:jc w:val="center"/>
              <w:rPr>
                <w:rFonts w:ascii="Times New Roman" w:eastAsia="Times New Roman" w:hAnsi="Times New Roman"/>
                <w:vertAlign w:val="subscript"/>
                <w:lang w:eastAsia="ru-RU"/>
              </w:rPr>
            </w:pPr>
            <w:r>
              <w:rPr>
                <w:rFonts w:ascii="Times New Roman" w:eastAsia="Times New Roman" w:hAnsi="Times New Roman"/>
                <w:vertAlign w:val="subscript"/>
                <w:lang w:eastAsia="ru-RU"/>
              </w:rPr>
              <w:t>-</w:t>
            </w:r>
          </w:p>
        </w:tc>
        <w:tc>
          <w:tcPr>
            <w:tcW w:w="850"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708"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1" w:type="dxa"/>
          </w:tcPr>
          <w:p w:rsidR="000B19D4" w:rsidRPr="00887E1A" w:rsidRDefault="000B19D4" w:rsidP="000B19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850" w:type="dxa"/>
          </w:tcPr>
          <w:p w:rsidR="000B19D4" w:rsidRPr="00936720" w:rsidRDefault="000B19D4" w:rsidP="000B19D4">
            <w:pPr>
              <w:jc w:val="center"/>
              <w:rPr>
                <w:rFonts w:ascii="Times New Roman" w:hAnsi="Times New Roman"/>
              </w:rPr>
            </w:pPr>
            <w:r>
              <w:rPr>
                <w:rFonts w:ascii="Times New Roman" w:hAnsi="Times New Roman"/>
              </w:rPr>
              <w:t>3</w:t>
            </w:r>
          </w:p>
        </w:tc>
      </w:tr>
    </w:tbl>
    <w:p w:rsidR="00035080" w:rsidRDefault="00035080" w:rsidP="00CD5A61">
      <w:pPr>
        <w:rPr>
          <w:rFonts w:ascii="Times New Roman" w:eastAsia="Times New Roman" w:hAnsi="Times New Roman"/>
          <w:b/>
          <w:sz w:val="24"/>
          <w:szCs w:val="24"/>
          <w:lang w:eastAsia="ru-RU"/>
        </w:rPr>
      </w:pPr>
    </w:p>
    <w:p w:rsidR="00C41197" w:rsidRDefault="00C41197" w:rsidP="002E1526">
      <w:pPr>
        <w:pStyle w:val="a6"/>
        <w:numPr>
          <w:ilvl w:val="0"/>
          <w:numId w:val="4"/>
        </w:numPr>
        <w:spacing w:after="0" w:line="240" w:lineRule="auto"/>
        <w:rPr>
          <w:rFonts w:ascii="Times New Roman" w:hAnsi="Times New Roman"/>
          <w:b/>
          <w:sz w:val="24"/>
          <w:szCs w:val="24"/>
          <w:lang w:eastAsia="ru-RU"/>
        </w:rPr>
      </w:pPr>
      <w:r>
        <w:rPr>
          <w:rFonts w:ascii="Times New Roman" w:hAnsi="Times New Roman"/>
          <w:b/>
          <w:sz w:val="24"/>
          <w:szCs w:val="24"/>
          <w:lang w:eastAsia="ru-RU"/>
        </w:rPr>
        <w:t>Перечень кабинетов, лабораторий, мастерских и др. для подготовки профессии</w:t>
      </w:r>
    </w:p>
    <w:p w:rsidR="00CC5C62" w:rsidRDefault="00CC5C62" w:rsidP="002E1526">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Кабинеты: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Общеобразовательный цикл</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Русск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r w:rsidRPr="00CC5C62">
        <w:rPr>
          <w:rFonts w:ascii="Times New Roman" w:hAnsi="Times New Roman"/>
          <w:sz w:val="24"/>
          <w:szCs w:val="24"/>
        </w:rPr>
        <w:t xml:space="preserve"> и литератур</w:t>
      </w:r>
      <w:r>
        <w:rPr>
          <w:rFonts w:ascii="Times New Roman" w:hAnsi="Times New Roman"/>
          <w:sz w:val="24"/>
          <w:szCs w:val="24"/>
        </w:rPr>
        <w:t>ы</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Иностранн</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Математик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Истори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w:t>
      </w:r>
      <w:r>
        <w:rPr>
          <w:rFonts w:ascii="Times New Roman" w:hAnsi="Times New Roman"/>
          <w:sz w:val="24"/>
          <w:szCs w:val="24"/>
        </w:rPr>
        <w:t>снов безопасности жизнедеятельности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Информатик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Физик</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Хими</w:t>
      </w:r>
      <w:r>
        <w:rPr>
          <w:rFonts w:ascii="Times New Roman" w:hAnsi="Times New Roman"/>
          <w:sz w:val="24"/>
          <w:szCs w:val="24"/>
        </w:rPr>
        <w:t>и</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Обществознани</w:t>
      </w:r>
      <w:r>
        <w:rPr>
          <w:rFonts w:ascii="Times New Roman" w:hAnsi="Times New Roman"/>
          <w:sz w:val="24"/>
          <w:szCs w:val="24"/>
        </w:rPr>
        <w:t>я</w:t>
      </w:r>
      <w:r w:rsidRPr="00CC5C62">
        <w:rPr>
          <w:rFonts w:ascii="Times New Roman" w:hAnsi="Times New Roman"/>
          <w:sz w:val="24"/>
          <w:szCs w:val="24"/>
        </w:rPr>
        <w:t xml:space="preserve">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Башкирск</w:t>
      </w:r>
      <w:r>
        <w:rPr>
          <w:rFonts w:ascii="Times New Roman" w:hAnsi="Times New Roman"/>
          <w:sz w:val="24"/>
          <w:szCs w:val="24"/>
        </w:rPr>
        <w:t>ого</w:t>
      </w:r>
      <w:r w:rsidRPr="00CC5C62">
        <w:rPr>
          <w:rFonts w:ascii="Times New Roman" w:hAnsi="Times New Roman"/>
          <w:sz w:val="24"/>
          <w:szCs w:val="24"/>
        </w:rPr>
        <w:t xml:space="preserve"> язык</w:t>
      </w:r>
      <w:r>
        <w:rPr>
          <w:rFonts w:ascii="Times New Roman" w:hAnsi="Times New Roman"/>
          <w:sz w:val="24"/>
          <w:szCs w:val="24"/>
        </w:rPr>
        <w:t>а</w:t>
      </w:r>
    </w:p>
    <w:p w:rsidR="00CC5C62" w:rsidRPr="00CC5C62" w:rsidRDefault="00CC5C62" w:rsidP="00CC5C62">
      <w:pPr>
        <w:pStyle w:val="a6"/>
        <w:suppressAutoHyphens/>
        <w:spacing w:after="0" w:line="240" w:lineRule="auto"/>
        <w:ind w:left="720"/>
        <w:rPr>
          <w:rFonts w:ascii="Times New Roman" w:hAnsi="Times New Roman"/>
          <w:sz w:val="32"/>
          <w:szCs w:val="24"/>
        </w:rPr>
      </w:pPr>
      <w:r w:rsidRPr="00CC5C62">
        <w:rPr>
          <w:rFonts w:ascii="Times New Roman" w:hAnsi="Times New Roman"/>
          <w:b/>
          <w:sz w:val="24"/>
          <w:szCs w:val="20"/>
          <w:lang w:eastAsia="ru-RU"/>
        </w:rPr>
        <w:t>Общепрофессиональный и профессиональный циклы</w:t>
      </w:r>
    </w:p>
    <w:p w:rsidR="00CC5C62" w:rsidRPr="00CC5C62" w:rsidRDefault="00CC5C62" w:rsidP="00CC5C62">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строительного черчения;</w:t>
      </w:r>
    </w:p>
    <w:p w:rsidR="002E1526" w:rsidRPr="00833E19" w:rsidRDefault="00CC5C62" w:rsidP="002E1526">
      <w:pPr>
        <w:suppressAutoHyphens/>
        <w:spacing w:after="0" w:line="240" w:lineRule="auto"/>
        <w:ind w:left="709"/>
        <w:rPr>
          <w:rFonts w:ascii="Times New Roman" w:hAnsi="Times New Roman"/>
          <w:sz w:val="24"/>
          <w:szCs w:val="24"/>
        </w:rPr>
      </w:pPr>
      <w:r w:rsidRPr="00CC5C62">
        <w:rPr>
          <w:rFonts w:ascii="Times New Roman" w:hAnsi="Times New Roman"/>
          <w:sz w:val="24"/>
          <w:szCs w:val="24"/>
        </w:rPr>
        <w:t>основ материаловедения;</w:t>
      </w:r>
    </w:p>
    <w:p w:rsidR="00833E19" w:rsidRPr="00833E19" w:rsidRDefault="00833E19" w:rsidP="002E1526">
      <w:pPr>
        <w:suppressAutoHyphens/>
        <w:spacing w:after="0" w:line="240" w:lineRule="auto"/>
        <w:ind w:left="709"/>
        <w:rPr>
          <w:rFonts w:ascii="Times New Roman" w:hAnsi="Times New Roman"/>
          <w:sz w:val="24"/>
          <w:szCs w:val="24"/>
        </w:rPr>
      </w:pPr>
      <w:r>
        <w:rPr>
          <w:rFonts w:ascii="Times New Roman" w:hAnsi="Times New Roman"/>
          <w:sz w:val="24"/>
          <w:szCs w:val="24"/>
        </w:rPr>
        <w:t>основ электротехники;</w:t>
      </w:r>
    </w:p>
    <w:p w:rsidR="002E1526" w:rsidRDefault="00CC5C62" w:rsidP="00CC5C62">
      <w:pPr>
        <w:pStyle w:val="a6"/>
        <w:suppressAutoHyphens/>
        <w:spacing w:after="0" w:line="240" w:lineRule="auto"/>
        <w:ind w:left="709"/>
        <w:rPr>
          <w:rFonts w:ascii="Times New Roman" w:hAnsi="Times New Roman"/>
          <w:sz w:val="24"/>
          <w:szCs w:val="24"/>
        </w:rPr>
      </w:pPr>
      <w:r w:rsidRPr="00CC5C62">
        <w:rPr>
          <w:rFonts w:ascii="Times New Roman" w:hAnsi="Times New Roman"/>
          <w:sz w:val="24"/>
          <w:szCs w:val="24"/>
        </w:rPr>
        <w:t>технологии общестроительных работ;</w:t>
      </w:r>
      <w:r w:rsidR="002E1526" w:rsidRPr="002E1526">
        <w:rPr>
          <w:rFonts w:ascii="Times New Roman" w:hAnsi="Times New Roman"/>
          <w:sz w:val="24"/>
          <w:szCs w:val="24"/>
        </w:rPr>
        <w:t xml:space="preserve"> </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иностранного языка в профессиональной деятельности;</w:t>
      </w:r>
    </w:p>
    <w:p w:rsidR="00CC5C62" w:rsidRPr="00CC5C62" w:rsidRDefault="002E1526" w:rsidP="00CC5C62">
      <w:pPr>
        <w:pStyle w:val="a6"/>
        <w:suppressAutoHyphens/>
        <w:spacing w:after="0" w:line="240" w:lineRule="auto"/>
        <w:ind w:left="709"/>
        <w:rPr>
          <w:rFonts w:ascii="Times New Roman" w:hAnsi="Times New Roman"/>
          <w:sz w:val="24"/>
          <w:szCs w:val="24"/>
        </w:rPr>
      </w:pPr>
      <w:r>
        <w:rPr>
          <w:rFonts w:ascii="Times New Roman" w:hAnsi="Times New Roman"/>
          <w:sz w:val="24"/>
          <w:szCs w:val="24"/>
        </w:rPr>
        <w:t>безопасности жизнедеятельности</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b/>
          <w:sz w:val="24"/>
          <w:szCs w:val="24"/>
        </w:rPr>
        <w:t>Лаборатории:</w:t>
      </w:r>
    </w:p>
    <w:p w:rsidR="00CC5C62" w:rsidRPr="00CC5C62" w:rsidRDefault="00833E19" w:rsidP="00CC5C62">
      <w:pPr>
        <w:pStyle w:val="a6"/>
        <w:suppressAutoHyphens/>
        <w:spacing w:after="0" w:line="240" w:lineRule="auto"/>
        <w:ind w:left="720"/>
        <w:rPr>
          <w:rFonts w:ascii="Times New Roman" w:hAnsi="Times New Roman"/>
          <w:sz w:val="24"/>
          <w:szCs w:val="24"/>
        </w:rPr>
      </w:pPr>
      <w:r>
        <w:rPr>
          <w:rFonts w:ascii="Times New Roman" w:hAnsi="Times New Roman"/>
          <w:sz w:val="24"/>
          <w:szCs w:val="24"/>
        </w:rPr>
        <w:t>Сварочных работ</w:t>
      </w:r>
      <w:r w:rsidR="00CC5C62" w:rsidRPr="00CC5C62">
        <w:rPr>
          <w:rFonts w:ascii="Times New Roman" w:hAnsi="Times New Roman"/>
          <w:sz w:val="24"/>
          <w:szCs w:val="24"/>
        </w:rPr>
        <w:t>.</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 xml:space="preserve">Мастерские: </w:t>
      </w:r>
    </w:p>
    <w:p w:rsidR="00CC5C62" w:rsidRPr="00CC5C62" w:rsidRDefault="00CC5C62" w:rsidP="00CC5C62">
      <w:pPr>
        <w:pStyle w:val="a6"/>
        <w:suppressAutoHyphens/>
        <w:spacing w:after="0" w:line="240" w:lineRule="auto"/>
        <w:ind w:left="720"/>
        <w:rPr>
          <w:rFonts w:ascii="Times New Roman" w:hAnsi="Times New Roman"/>
          <w:sz w:val="24"/>
          <w:szCs w:val="24"/>
        </w:rPr>
      </w:pPr>
      <w:r w:rsidRPr="00CC5C62">
        <w:rPr>
          <w:rFonts w:ascii="Times New Roman" w:hAnsi="Times New Roman"/>
          <w:sz w:val="24"/>
          <w:szCs w:val="24"/>
        </w:rPr>
        <w:t>электросварочные;</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sz w:val="24"/>
          <w:szCs w:val="24"/>
        </w:rPr>
        <w:t>каменных работ.</w:t>
      </w:r>
    </w:p>
    <w:p w:rsid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Тренажеры, тренажерные комплексы</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Спортивный комплекс</w:t>
      </w:r>
    </w:p>
    <w:p w:rsidR="00CC5C62" w:rsidRPr="00CC5C62" w:rsidRDefault="00CC5C62" w:rsidP="00CC5C62">
      <w:pPr>
        <w:pStyle w:val="a6"/>
        <w:suppressAutoHyphens/>
        <w:spacing w:after="0" w:line="240" w:lineRule="auto"/>
        <w:ind w:left="720"/>
        <w:rPr>
          <w:rFonts w:ascii="Times New Roman" w:hAnsi="Times New Roman"/>
          <w:b/>
          <w:sz w:val="24"/>
          <w:szCs w:val="24"/>
        </w:rPr>
      </w:pPr>
      <w:r w:rsidRPr="00CC5C62">
        <w:rPr>
          <w:rFonts w:ascii="Times New Roman" w:hAnsi="Times New Roman"/>
          <w:b/>
          <w:sz w:val="24"/>
          <w:szCs w:val="24"/>
        </w:rPr>
        <w:t>Залы:</w:t>
      </w:r>
    </w:p>
    <w:p w:rsidR="00CC5C62" w:rsidRP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Библиотека, читальный зал с выходом в интернет</w:t>
      </w:r>
    </w:p>
    <w:p w:rsidR="00CC5C62" w:rsidRDefault="00CC5C62" w:rsidP="00CC5C62">
      <w:pPr>
        <w:pStyle w:val="a6"/>
        <w:suppressAutoHyphens/>
        <w:spacing w:after="0" w:line="240" w:lineRule="auto"/>
        <w:ind w:left="720"/>
        <w:jc w:val="both"/>
        <w:rPr>
          <w:rFonts w:ascii="Times New Roman" w:hAnsi="Times New Roman"/>
          <w:sz w:val="24"/>
          <w:szCs w:val="24"/>
        </w:rPr>
      </w:pPr>
      <w:r w:rsidRPr="00CC5C62">
        <w:rPr>
          <w:rFonts w:ascii="Times New Roman" w:hAnsi="Times New Roman"/>
          <w:sz w:val="24"/>
          <w:szCs w:val="24"/>
        </w:rPr>
        <w:t>Актовый зал</w:t>
      </w: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28346D" w:rsidRDefault="0028346D"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Default="00833E19" w:rsidP="00CC5C62">
      <w:pPr>
        <w:pStyle w:val="a6"/>
        <w:suppressAutoHyphens/>
        <w:spacing w:after="0" w:line="240" w:lineRule="auto"/>
        <w:ind w:left="720"/>
        <w:jc w:val="both"/>
        <w:rPr>
          <w:rFonts w:ascii="Times New Roman" w:hAnsi="Times New Roman"/>
          <w:sz w:val="24"/>
          <w:szCs w:val="24"/>
        </w:rPr>
      </w:pPr>
    </w:p>
    <w:p w:rsidR="00833E19" w:rsidRPr="00CC5C62" w:rsidRDefault="00833E19" w:rsidP="00CC5C62">
      <w:pPr>
        <w:pStyle w:val="a6"/>
        <w:suppressAutoHyphens/>
        <w:spacing w:after="0" w:line="240" w:lineRule="auto"/>
        <w:ind w:left="720"/>
        <w:jc w:val="both"/>
        <w:rPr>
          <w:rFonts w:ascii="Times New Roman" w:hAnsi="Times New Roman"/>
          <w:sz w:val="24"/>
          <w:szCs w:val="24"/>
        </w:rPr>
      </w:pPr>
    </w:p>
    <w:p w:rsidR="001A2776" w:rsidRDefault="001A2776" w:rsidP="001A2776">
      <w:pPr>
        <w:pStyle w:val="a6"/>
        <w:numPr>
          <w:ilvl w:val="0"/>
          <w:numId w:val="4"/>
        </w:numPr>
        <w:rPr>
          <w:rFonts w:ascii="Times New Roman" w:hAnsi="Times New Roman"/>
          <w:b/>
          <w:sz w:val="24"/>
          <w:szCs w:val="24"/>
          <w:lang w:eastAsia="ru-RU"/>
        </w:rPr>
      </w:pPr>
      <w:r>
        <w:rPr>
          <w:rFonts w:ascii="Times New Roman" w:hAnsi="Times New Roman"/>
          <w:b/>
          <w:sz w:val="24"/>
          <w:szCs w:val="24"/>
          <w:lang w:eastAsia="ru-RU"/>
        </w:rPr>
        <w:t>Пояснительная записка</w:t>
      </w:r>
    </w:p>
    <w:p w:rsidR="002011D7" w:rsidRPr="002011D7" w:rsidRDefault="002011D7" w:rsidP="002011D7">
      <w:pPr>
        <w:pStyle w:val="a6"/>
        <w:numPr>
          <w:ilvl w:val="0"/>
          <w:numId w:val="8"/>
        </w:numPr>
        <w:spacing w:after="0" w:line="240" w:lineRule="auto"/>
        <w:jc w:val="both"/>
        <w:rPr>
          <w:rFonts w:ascii="Times New Roman" w:hAnsi="Times New Roman"/>
          <w:b/>
          <w:sz w:val="24"/>
          <w:szCs w:val="24"/>
          <w:lang w:eastAsia="ru-RU"/>
        </w:rPr>
      </w:pPr>
      <w:r w:rsidRPr="002011D7">
        <w:rPr>
          <w:rFonts w:ascii="Times New Roman" w:hAnsi="Times New Roman"/>
          <w:b/>
          <w:sz w:val="24"/>
          <w:szCs w:val="24"/>
          <w:lang w:eastAsia="ru-RU"/>
        </w:rPr>
        <w:t xml:space="preserve">Нормативные правовые документы в </w:t>
      </w:r>
      <w:proofErr w:type="gramStart"/>
      <w:r w:rsidRPr="002011D7">
        <w:rPr>
          <w:rFonts w:ascii="Times New Roman" w:hAnsi="Times New Roman"/>
          <w:b/>
          <w:sz w:val="24"/>
          <w:szCs w:val="24"/>
          <w:lang w:eastAsia="ru-RU"/>
        </w:rPr>
        <w:t>соответствии</w:t>
      </w:r>
      <w:proofErr w:type="gramEnd"/>
      <w:r w:rsidRPr="002011D7">
        <w:rPr>
          <w:rFonts w:ascii="Times New Roman" w:hAnsi="Times New Roman"/>
          <w:b/>
          <w:sz w:val="24"/>
          <w:szCs w:val="24"/>
          <w:lang w:eastAsia="ru-RU"/>
        </w:rPr>
        <w:t xml:space="preserve"> с которыми разработан учебный план:</w:t>
      </w:r>
    </w:p>
    <w:p w:rsidR="00A51B73"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 xml:space="preserve">Настоящий учебный план ГБПОУ СПТК разработан на основе ФГОС по профессии СПО 08.01.07 Мастер общестроительных работ, утвержденный Приказом </w:t>
      </w:r>
      <w:proofErr w:type="spellStart"/>
      <w:r w:rsidRPr="001A2776">
        <w:rPr>
          <w:rFonts w:ascii="Times New Roman" w:hAnsi="Times New Roman"/>
          <w:sz w:val="24"/>
          <w:szCs w:val="24"/>
          <w:lang w:eastAsia="ru-RU"/>
        </w:rPr>
        <w:t>Минобрнауки</w:t>
      </w:r>
      <w:proofErr w:type="spellEnd"/>
      <w:r w:rsidRPr="001A2776">
        <w:rPr>
          <w:rFonts w:ascii="Times New Roman" w:hAnsi="Times New Roman"/>
          <w:sz w:val="24"/>
          <w:szCs w:val="24"/>
          <w:lang w:eastAsia="ru-RU"/>
        </w:rPr>
        <w:t xml:space="preserve"> России о</w:t>
      </w:r>
      <w:r>
        <w:rPr>
          <w:rFonts w:ascii="Times New Roman" w:hAnsi="Times New Roman"/>
          <w:sz w:val="24"/>
          <w:szCs w:val="24"/>
          <w:lang w:eastAsia="ru-RU"/>
        </w:rPr>
        <w:t xml:space="preserve">т 13.03.2018г № 178 </w:t>
      </w:r>
      <w:r w:rsidRPr="001A2776">
        <w:rPr>
          <w:rFonts w:ascii="Times New Roman" w:hAnsi="Times New Roman"/>
          <w:sz w:val="24"/>
          <w:szCs w:val="24"/>
          <w:lang w:eastAsia="ru-RU"/>
        </w:rPr>
        <w:t>и Профессионального стандарта «Каменщик» утвержденный приказом Министерства труда и социальной защиты РФ от 25.12.2014г № 1150н</w:t>
      </w:r>
      <w:r>
        <w:rPr>
          <w:rFonts w:ascii="Times New Roman" w:hAnsi="Times New Roman"/>
          <w:sz w:val="24"/>
          <w:szCs w:val="24"/>
          <w:lang w:eastAsia="ru-RU"/>
        </w:rPr>
        <w:t>.</w:t>
      </w:r>
    </w:p>
    <w:p w:rsidR="001A2776" w:rsidRDefault="001A2776" w:rsidP="00AD25DE">
      <w:pPr>
        <w:pStyle w:val="a6"/>
        <w:spacing w:after="0" w:line="240" w:lineRule="auto"/>
        <w:ind w:left="0" w:firstLine="567"/>
        <w:jc w:val="both"/>
        <w:rPr>
          <w:rFonts w:ascii="Times New Roman" w:hAnsi="Times New Roman"/>
          <w:sz w:val="24"/>
          <w:szCs w:val="24"/>
          <w:lang w:eastAsia="ru-RU"/>
        </w:rPr>
      </w:pPr>
      <w:r w:rsidRPr="001A2776">
        <w:rPr>
          <w:rFonts w:ascii="Times New Roman" w:hAnsi="Times New Roman"/>
          <w:sz w:val="24"/>
          <w:szCs w:val="24"/>
          <w:lang w:eastAsia="ru-RU"/>
        </w:rPr>
        <w:t>Учебный план составлен в соответствии со следующими нормативно-правовыми актами и документами:</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Федеральны</w:t>
      </w:r>
      <w:r>
        <w:rPr>
          <w:rFonts w:ascii="Times New Roman" w:hAnsi="Times New Roman"/>
          <w:bCs/>
          <w:sz w:val="24"/>
          <w:szCs w:val="24"/>
          <w:lang w:eastAsia="ru-RU"/>
        </w:rPr>
        <w:t>м</w:t>
      </w:r>
      <w:r w:rsidRPr="00082D76">
        <w:rPr>
          <w:rFonts w:ascii="Times New Roman" w:hAnsi="Times New Roman"/>
          <w:bCs/>
          <w:sz w:val="24"/>
          <w:szCs w:val="24"/>
          <w:lang w:eastAsia="ru-RU"/>
        </w:rPr>
        <w:t xml:space="preserve"> закон</w:t>
      </w:r>
      <w:r>
        <w:rPr>
          <w:rFonts w:ascii="Times New Roman" w:hAnsi="Times New Roman"/>
          <w:bCs/>
          <w:sz w:val="24"/>
          <w:szCs w:val="24"/>
          <w:lang w:eastAsia="ru-RU"/>
        </w:rPr>
        <w:t>ом</w:t>
      </w:r>
      <w:r w:rsidRPr="00082D76">
        <w:rPr>
          <w:rFonts w:ascii="Times New Roman" w:hAnsi="Times New Roman"/>
          <w:bCs/>
          <w:sz w:val="24"/>
          <w:szCs w:val="24"/>
          <w:lang w:eastAsia="ru-RU"/>
        </w:rPr>
        <w:t xml:space="preserve"> от 29.12.2012 № 273-ФЗ (ред. от 31.07.2020)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«Об образовании в Российской Федерации» (с изм. и доп., вступ. в силу с 01.09.2020);</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17.05.2012г. №413 (ред. от 29.06.2017)</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«Об утверждении федерального государственного образовательного стандарта среднего общего образования» (Зарегистрировано в Минюсте России от 07.06.2012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24480);</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06.10.2020 </w:t>
      </w:r>
      <w:r>
        <w:rPr>
          <w:rFonts w:ascii="Times New Roman" w:hAnsi="Times New Roman"/>
          <w:bCs/>
          <w:sz w:val="24"/>
          <w:szCs w:val="24"/>
          <w:lang w:eastAsia="ru-RU"/>
        </w:rPr>
        <w:t>№</w:t>
      </w:r>
      <w:r w:rsidRPr="00082D76">
        <w:rPr>
          <w:rFonts w:ascii="Times New Roman" w:hAnsi="Times New Roman"/>
          <w:bCs/>
          <w:sz w:val="24"/>
          <w:szCs w:val="24"/>
          <w:lang w:eastAsia="ru-RU"/>
        </w:rPr>
        <w:t xml:space="preserve"> 60252);</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14.06.2013 №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w:t>
      </w:r>
      <w:r>
        <w:rPr>
          <w:rFonts w:ascii="Times New Roman" w:hAnsi="Times New Roman"/>
          <w:bCs/>
          <w:sz w:val="24"/>
          <w:szCs w:val="24"/>
          <w:lang w:eastAsia="ru-RU"/>
        </w:rPr>
        <w:t>№</w:t>
      </w:r>
      <w:r w:rsidRPr="00082D76">
        <w:rPr>
          <w:rFonts w:ascii="Times New Roman" w:hAnsi="Times New Roman"/>
          <w:bCs/>
          <w:sz w:val="24"/>
          <w:szCs w:val="24"/>
          <w:lang w:eastAsia="ru-RU"/>
        </w:rPr>
        <w:t xml:space="preserve"> 29200);</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Министерства просвещения Российской Федерации № 190, </w:t>
      </w:r>
      <w:proofErr w:type="spellStart"/>
      <w:r w:rsidRPr="00082D76">
        <w:rPr>
          <w:rFonts w:ascii="Times New Roman" w:hAnsi="Times New Roman"/>
          <w:bCs/>
          <w:sz w:val="24"/>
          <w:szCs w:val="24"/>
          <w:lang w:eastAsia="ru-RU"/>
        </w:rPr>
        <w:t>Рособрнадзора</w:t>
      </w:r>
      <w:proofErr w:type="spellEnd"/>
      <w:r w:rsidRPr="00082D76">
        <w:rPr>
          <w:rFonts w:ascii="Times New Roman" w:hAnsi="Times New Roman"/>
          <w:bCs/>
          <w:sz w:val="24"/>
          <w:szCs w:val="24"/>
          <w:lang w:eastAsia="ru-RU"/>
        </w:rPr>
        <w:t xml:space="preserve"> № 1512 от 07.11.2018 (с изм. от 15.06.2020)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10.12.2018 </w:t>
      </w:r>
      <w:r>
        <w:rPr>
          <w:rFonts w:ascii="Times New Roman" w:hAnsi="Times New Roman"/>
          <w:bCs/>
          <w:sz w:val="24"/>
          <w:szCs w:val="24"/>
          <w:lang w:eastAsia="ru-RU"/>
        </w:rPr>
        <w:t>№</w:t>
      </w:r>
      <w:r w:rsidRPr="00082D76">
        <w:rPr>
          <w:rFonts w:ascii="Times New Roman" w:hAnsi="Times New Roman"/>
          <w:bCs/>
          <w:sz w:val="24"/>
          <w:szCs w:val="24"/>
          <w:lang w:eastAsia="ru-RU"/>
        </w:rPr>
        <w:t xml:space="preserve"> 52952); </w:t>
      </w:r>
    </w:p>
    <w:p w:rsidR="0028346D" w:rsidRPr="00082D76" w:rsidRDefault="0028346D" w:rsidP="0028346D">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приказом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 885, </w:t>
      </w:r>
      <w:proofErr w:type="spellStart"/>
      <w:r w:rsidRPr="00082D76">
        <w:rPr>
          <w:rFonts w:ascii="Times New Roman" w:hAnsi="Times New Roman"/>
          <w:bCs/>
          <w:sz w:val="24"/>
          <w:szCs w:val="24"/>
          <w:lang w:eastAsia="ru-RU"/>
        </w:rPr>
        <w:t>Минпросвещения</w:t>
      </w:r>
      <w:proofErr w:type="spellEnd"/>
      <w:r w:rsidRPr="00082D76">
        <w:rPr>
          <w:rFonts w:ascii="Times New Roman" w:hAnsi="Times New Roman"/>
          <w:bCs/>
          <w:sz w:val="24"/>
          <w:szCs w:val="24"/>
          <w:lang w:eastAsia="ru-RU"/>
        </w:rPr>
        <w:t xml:space="preserve"> России № 390  от 05.08.2020 «О практической подготовке </w:t>
      </w:r>
      <w:proofErr w:type="gramStart"/>
      <w:r w:rsidRPr="00082D76">
        <w:rPr>
          <w:rFonts w:ascii="Times New Roman" w:hAnsi="Times New Roman"/>
          <w:bCs/>
          <w:sz w:val="24"/>
          <w:szCs w:val="24"/>
          <w:lang w:eastAsia="ru-RU"/>
        </w:rPr>
        <w:t>обучающихся</w:t>
      </w:r>
      <w:proofErr w:type="gramEnd"/>
      <w:r w:rsidRPr="00082D76">
        <w:rPr>
          <w:rFonts w:ascii="Times New Roman" w:hAnsi="Times New Roman"/>
          <w:bCs/>
          <w:sz w:val="24"/>
          <w:szCs w:val="24"/>
          <w:lang w:eastAsia="ru-RU"/>
        </w:rPr>
        <w:t xml:space="preserve">» (вместе с «Положением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 практической подготовке обучающихся») (Зарегистрировано в Минюсте России 11.09.2020 № 59778);</w:t>
      </w:r>
    </w:p>
    <w:p w:rsidR="0028346D" w:rsidRPr="001A2776" w:rsidRDefault="0028346D" w:rsidP="0028346D">
      <w:pPr>
        <w:pStyle w:val="a6"/>
        <w:numPr>
          <w:ilvl w:val="0"/>
          <w:numId w:val="5"/>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w:t>
      </w:r>
      <w:r w:rsidRPr="001A2776">
        <w:rPr>
          <w:rFonts w:ascii="Times New Roman" w:hAnsi="Times New Roman"/>
          <w:bCs/>
          <w:sz w:val="24"/>
          <w:szCs w:val="24"/>
          <w:lang w:eastAsia="ru-RU"/>
        </w:rPr>
        <w:t>риказ</w:t>
      </w:r>
      <w:r>
        <w:rPr>
          <w:rFonts w:ascii="Times New Roman" w:hAnsi="Times New Roman"/>
          <w:bCs/>
          <w:sz w:val="24"/>
          <w:szCs w:val="24"/>
          <w:lang w:eastAsia="ru-RU"/>
        </w:rPr>
        <w:t>ом</w:t>
      </w:r>
      <w:r w:rsidRPr="001A2776">
        <w:rPr>
          <w:rFonts w:ascii="Times New Roman" w:hAnsi="Times New Roman"/>
          <w:bCs/>
          <w:sz w:val="24"/>
          <w:szCs w:val="24"/>
          <w:lang w:eastAsia="ru-RU"/>
        </w:rPr>
        <w:t xml:space="preserve"> </w:t>
      </w:r>
      <w:proofErr w:type="spellStart"/>
      <w:r w:rsidRPr="001A2776">
        <w:rPr>
          <w:rFonts w:ascii="Times New Roman" w:hAnsi="Times New Roman"/>
          <w:bCs/>
          <w:sz w:val="24"/>
          <w:szCs w:val="24"/>
          <w:lang w:eastAsia="ru-RU"/>
        </w:rPr>
        <w:t>Минобрнауки</w:t>
      </w:r>
      <w:proofErr w:type="spellEnd"/>
      <w:r w:rsidRPr="001A2776">
        <w:rPr>
          <w:rFonts w:ascii="Times New Roman" w:hAnsi="Times New Roman"/>
          <w:bCs/>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w:t>
      </w:r>
      <w:r>
        <w:rPr>
          <w:rFonts w:ascii="Times New Roman" w:hAnsi="Times New Roman"/>
          <w:bCs/>
          <w:sz w:val="24"/>
          <w:szCs w:val="24"/>
          <w:lang w:eastAsia="ru-RU"/>
        </w:rPr>
        <w:t>13 г., регистрационный № 30306), с изменениями и дополнениями</w:t>
      </w:r>
      <w:r w:rsidRPr="001A2776">
        <w:rPr>
          <w:rFonts w:ascii="Times New Roman" w:hAnsi="Times New Roman"/>
          <w:bCs/>
          <w:sz w:val="24"/>
          <w:szCs w:val="24"/>
          <w:lang w:eastAsia="ru-RU"/>
        </w:rPr>
        <w:t>;</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Минобрнауки</w:t>
      </w:r>
      <w:proofErr w:type="spellEnd"/>
      <w:r w:rsidRPr="00082D76">
        <w:rPr>
          <w:rFonts w:ascii="Times New Roman" w:hAnsi="Times New Roman"/>
          <w:bCs/>
          <w:sz w:val="24"/>
          <w:szCs w:val="24"/>
          <w:lang w:eastAsia="ru-RU"/>
        </w:rPr>
        <w:t xml:space="preserve"> России от 20.06.2017 № ТС-194/08 «Об организации изучения учебного предмета «Астрономия» (вместе с «Методическими рекомендациями по введению учебного предмета «Астрономия» как обязательного для изучения на уровне среднего общего образования»);</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Минпросвещения</w:t>
      </w:r>
      <w:proofErr w:type="spellEnd"/>
      <w:r w:rsidRPr="00082D76">
        <w:rPr>
          <w:rFonts w:ascii="Times New Roman" w:hAnsi="Times New Roman"/>
          <w:bCs/>
          <w:sz w:val="24"/>
          <w:szCs w:val="24"/>
          <w:lang w:eastAsia="ru-RU"/>
        </w:rPr>
        <w:t xml:space="preserve">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t xml:space="preserve">письмом </w:t>
      </w:r>
      <w:proofErr w:type="spellStart"/>
      <w:r w:rsidRPr="00082D76">
        <w:rPr>
          <w:rFonts w:ascii="Times New Roman" w:hAnsi="Times New Roman"/>
          <w:bCs/>
          <w:sz w:val="24"/>
          <w:szCs w:val="24"/>
          <w:lang w:eastAsia="ru-RU"/>
        </w:rPr>
        <w:t>Рособрнадзора</w:t>
      </w:r>
      <w:proofErr w:type="spellEnd"/>
      <w:r w:rsidRPr="00082D76">
        <w:rPr>
          <w:rFonts w:ascii="Times New Roman" w:hAnsi="Times New Roman"/>
          <w:bCs/>
          <w:sz w:val="24"/>
          <w:szCs w:val="24"/>
          <w:lang w:eastAsia="ru-RU"/>
        </w:rPr>
        <w:t xml:space="preserve"> от 17.02.2014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082D76" w:rsidRPr="00082D76" w:rsidRDefault="00082D76" w:rsidP="00082D76">
      <w:pPr>
        <w:pStyle w:val="a6"/>
        <w:numPr>
          <w:ilvl w:val="0"/>
          <w:numId w:val="5"/>
        </w:numPr>
        <w:spacing w:after="0" w:line="240" w:lineRule="auto"/>
        <w:jc w:val="both"/>
        <w:rPr>
          <w:rFonts w:ascii="Times New Roman" w:hAnsi="Times New Roman"/>
          <w:bCs/>
          <w:sz w:val="24"/>
          <w:szCs w:val="24"/>
          <w:lang w:eastAsia="ru-RU"/>
        </w:rPr>
      </w:pPr>
      <w:r w:rsidRPr="00082D76">
        <w:rPr>
          <w:rFonts w:ascii="Times New Roman" w:hAnsi="Times New Roman"/>
          <w:bCs/>
          <w:sz w:val="24"/>
          <w:szCs w:val="24"/>
          <w:lang w:eastAsia="ru-RU"/>
        </w:rPr>
        <w:lastRenderedPageBreak/>
        <w:t xml:space="preserve">письмом Департамента государственной политики в сфере подготовки рабочих кадров и ДПО Министерства образования и науки Российской Федерации </w:t>
      </w:r>
      <w:r>
        <w:rPr>
          <w:rFonts w:ascii="Times New Roman" w:hAnsi="Times New Roman"/>
          <w:bCs/>
          <w:sz w:val="24"/>
          <w:szCs w:val="24"/>
          <w:lang w:eastAsia="ru-RU"/>
        </w:rPr>
        <w:t xml:space="preserve"> </w:t>
      </w:r>
      <w:r w:rsidRPr="00082D76">
        <w:rPr>
          <w:rFonts w:ascii="Times New Roman" w:hAnsi="Times New Roman"/>
          <w:bCs/>
          <w:sz w:val="24"/>
          <w:szCs w:val="24"/>
          <w:lang w:eastAsia="ru-RU"/>
        </w:rPr>
        <w:t>от 17 марта 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47089" w:rsidRPr="001A2776" w:rsidRDefault="00B47089" w:rsidP="00B47089">
      <w:pPr>
        <w:pStyle w:val="a6"/>
        <w:spacing w:after="0" w:line="240" w:lineRule="auto"/>
        <w:ind w:left="1429"/>
        <w:jc w:val="both"/>
        <w:rPr>
          <w:rFonts w:ascii="Times New Roman" w:hAnsi="Times New Roman"/>
          <w:bCs/>
          <w:sz w:val="24"/>
          <w:szCs w:val="24"/>
          <w:lang w:eastAsia="ru-RU"/>
        </w:rPr>
      </w:pPr>
    </w:p>
    <w:p w:rsidR="001A2776" w:rsidRDefault="002011D7" w:rsidP="00AD25DE">
      <w:pPr>
        <w:pStyle w:val="a6"/>
        <w:spacing w:after="0" w:line="240" w:lineRule="auto"/>
        <w:ind w:left="0" w:firstLine="567"/>
        <w:jc w:val="both"/>
        <w:rPr>
          <w:rFonts w:ascii="Times New Roman" w:hAnsi="Times New Roman"/>
          <w:b/>
          <w:sz w:val="24"/>
          <w:szCs w:val="24"/>
          <w:lang w:eastAsia="ru-RU"/>
        </w:rPr>
      </w:pPr>
      <w:r>
        <w:rPr>
          <w:rFonts w:ascii="Times New Roman" w:hAnsi="Times New Roman"/>
          <w:b/>
          <w:sz w:val="24"/>
          <w:szCs w:val="24"/>
          <w:lang w:eastAsia="ru-RU"/>
        </w:rPr>
        <w:t>2. Особенности о</w:t>
      </w:r>
      <w:r w:rsidR="00292025" w:rsidRPr="00292025">
        <w:rPr>
          <w:rFonts w:ascii="Times New Roman" w:hAnsi="Times New Roman"/>
          <w:b/>
          <w:sz w:val="24"/>
          <w:szCs w:val="24"/>
          <w:lang w:eastAsia="ru-RU"/>
        </w:rPr>
        <w:t>рганизаци</w:t>
      </w:r>
      <w:r>
        <w:rPr>
          <w:rFonts w:ascii="Times New Roman" w:hAnsi="Times New Roman"/>
          <w:b/>
          <w:sz w:val="24"/>
          <w:szCs w:val="24"/>
          <w:lang w:eastAsia="ru-RU"/>
        </w:rPr>
        <w:t>и</w:t>
      </w:r>
      <w:r w:rsidR="00292025" w:rsidRPr="00292025">
        <w:rPr>
          <w:rFonts w:ascii="Times New Roman" w:hAnsi="Times New Roman"/>
          <w:b/>
          <w:sz w:val="24"/>
          <w:szCs w:val="24"/>
          <w:lang w:eastAsia="ru-RU"/>
        </w:rPr>
        <w:t xml:space="preserve"> учебного процесса и режим занятий:</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учебной недели – 6-дневная;</w:t>
      </w:r>
    </w:p>
    <w:p w:rsidR="00292025" w:rsidRP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продолжительность занятий – 45 минут;</w:t>
      </w:r>
    </w:p>
    <w:p w:rsidR="00292025" w:rsidRDefault="00292025"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занятия могут быть сгруппированными по парам;</w:t>
      </w:r>
    </w:p>
    <w:p w:rsidR="00690BB2" w:rsidRDefault="00690BB2"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690BB2">
        <w:rPr>
          <w:rFonts w:ascii="Times New Roman" w:hAnsi="Times New Roman"/>
          <w:sz w:val="24"/>
          <w:szCs w:val="24"/>
          <w:lang w:eastAsia="ru-RU"/>
        </w:rPr>
        <w:t xml:space="preserve">максимальный объем учебной нагрузки обучающегося составляет </w:t>
      </w:r>
      <w:r>
        <w:rPr>
          <w:rFonts w:ascii="Times New Roman" w:hAnsi="Times New Roman"/>
          <w:sz w:val="24"/>
          <w:szCs w:val="24"/>
          <w:lang w:eastAsia="ru-RU"/>
        </w:rPr>
        <w:t>36</w:t>
      </w:r>
      <w:r w:rsidRPr="00690BB2">
        <w:rPr>
          <w:rFonts w:ascii="Times New Roman" w:hAnsi="Times New Roman"/>
          <w:sz w:val="24"/>
          <w:szCs w:val="24"/>
          <w:lang w:eastAsia="ru-RU"/>
        </w:rPr>
        <w:t xml:space="preserve"> академических час</w:t>
      </w:r>
      <w:r>
        <w:rPr>
          <w:rFonts w:ascii="Times New Roman" w:hAnsi="Times New Roman"/>
          <w:sz w:val="24"/>
          <w:szCs w:val="24"/>
          <w:lang w:eastAsia="ru-RU"/>
        </w:rPr>
        <w:t xml:space="preserve">ов и </w:t>
      </w:r>
      <w:r w:rsidRPr="00690BB2">
        <w:rPr>
          <w:rFonts w:ascii="Times New Roman" w:hAnsi="Times New Roman"/>
          <w:sz w:val="24"/>
          <w:szCs w:val="24"/>
          <w:lang w:eastAsia="ru-RU"/>
        </w:rPr>
        <w:t xml:space="preserve">включает в себя аудиторные и внеаудиторные работы по освоению образовательной программы. </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Учебные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1 курс- 4</w:t>
      </w:r>
      <w:r>
        <w:rPr>
          <w:rFonts w:ascii="Times New Roman" w:hAnsi="Times New Roman"/>
          <w:sz w:val="24"/>
          <w:szCs w:val="24"/>
          <w:lang w:eastAsia="ru-RU"/>
        </w:rPr>
        <w:t>1</w:t>
      </w:r>
      <w:r w:rsidRPr="00292025">
        <w:rPr>
          <w:rFonts w:ascii="Times New Roman" w:hAnsi="Times New Roman"/>
          <w:sz w:val="24"/>
          <w:szCs w:val="24"/>
          <w:lang w:eastAsia="ru-RU"/>
        </w:rPr>
        <w:t xml:space="preserve"> 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4</w:t>
      </w:r>
      <w:r w:rsidRPr="00292025">
        <w:rPr>
          <w:rFonts w:ascii="Times New Roman" w:hAnsi="Times New Roman"/>
          <w:sz w:val="24"/>
          <w:szCs w:val="24"/>
          <w:lang w:eastAsia="ru-RU"/>
        </w:rPr>
        <w:t xml:space="preserve"> недели).</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w:t>
      </w:r>
      <w:r>
        <w:rPr>
          <w:rFonts w:ascii="Times New Roman" w:hAnsi="Times New Roman"/>
          <w:sz w:val="24"/>
          <w:szCs w:val="24"/>
          <w:lang w:eastAsia="ru-RU"/>
        </w:rPr>
        <w:t xml:space="preserve">41 </w:t>
      </w:r>
      <w:r w:rsidRPr="00292025">
        <w:rPr>
          <w:rFonts w:ascii="Times New Roman" w:hAnsi="Times New Roman"/>
          <w:sz w:val="24"/>
          <w:szCs w:val="24"/>
          <w:lang w:eastAsia="ru-RU"/>
        </w:rPr>
        <w:t>недел</w:t>
      </w:r>
      <w:r>
        <w:rPr>
          <w:rFonts w:ascii="Times New Roman" w:hAnsi="Times New Roman"/>
          <w:sz w:val="24"/>
          <w:szCs w:val="24"/>
          <w:lang w:eastAsia="ru-RU"/>
        </w:rPr>
        <w:t>я</w:t>
      </w:r>
      <w:r w:rsidRPr="00292025">
        <w:rPr>
          <w:rFonts w:ascii="Times New Roman" w:hAnsi="Times New Roman"/>
          <w:sz w:val="24"/>
          <w:szCs w:val="24"/>
          <w:lang w:eastAsia="ru-RU"/>
        </w:rPr>
        <w:t xml:space="preserve"> (1семестр -17 недель; 2-ой семестр-2</w:t>
      </w:r>
      <w:r>
        <w:rPr>
          <w:rFonts w:ascii="Times New Roman" w:hAnsi="Times New Roman"/>
          <w:sz w:val="24"/>
          <w:szCs w:val="24"/>
          <w:lang w:eastAsia="ru-RU"/>
        </w:rPr>
        <w:t xml:space="preserve">4 </w:t>
      </w:r>
      <w:r w:rsidRPr="00292025">
        <w:rPr>
          <w:rFonts w:ascii="Times New Roman" w:hAnsi="Times New Roman"/>
          <w:sz w:val="24"/>
          <w:szCs w:val="24"/>
          <w:lang w:eastAsia="ru-RU"/>
        </w:rPr>
        <w:t>недел</w:t>
      </w:r>
      <w:r>
        <w:rPr>
          <w:rFonts w:ascii="Times New Roman" w:hAnsi="Times New Roman"/>
          <w:sz w:val="24"/>
          <w:szCs w:val="24"/>
          <w:lang w:eastAsia="ru-RU"/>
        </w:rPr>
        <w:t>и</w:t>
      </w:r>
      <w:r w:rsidRPr="00292025">
        <w:rPr>
          <w:rFonts w:ascii="Times New Roman" w:hAnsi="Times New Roman"/>
          <w:sz w:val="24"/>
          <w:szCs w:val="24"/>
          <w:lang w:eastAsia="ru-RU"/>
        </w:rPr>
        <w:t>).</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3 курс- 3</w:t>
      </w:r>
      <w:r>
        <w:rPr>
          <w:rFonts w:ascii="Times New Roman" w:hAnsi="Times New Roman"/>
          <w:sz w:val="24"/>
          <w:szCs w:val="24"/>
          <w:lang w:eastAsia="ru-RU"/>
        </w:rPr>
        <w:t xml:space="preserve">9 </w:t>
      </w:r>
      <w:r w:rsidRPr="00292025">
        <w:rPr>
          <w:rFonts w:ascii="Times New Roman" w:hAnsi="Times New Roman"/>
          <w:sz w:val="24"/>
          <w:szCs w:val="24"/>
          <w:lang w:eastAsia="ru-RU"/>
        </w:rPr>
        <w:t>недель (1семестр- 17 недель; 2-ой семестр-2</w:t>
      </w:r>
      <w:r w:rsidR="00F97C2D">
        <w:rPr>
          <w:rFonts w:ascii="Times New Roman" w:hAnsi="Times New Roman"/>
          <w:sz w:val="24"/>
          <w:szCs w:val="24"/>
          <w:lang w:eastAsia="ru-RU"/>
        </w:rPr>
        <w:t>2</w:t>
      </w:r>
      <w:r w:rsidRPr="00292025">
        <w:rPr>
          <w:rFonts w:ascii="Times New Roman" w:hAnsi="Times New Roman"/>
          <w:sz w:val="24"/>
          <w:szCs w:val="24"/>
          <w:lang w:eastAsia="ru-RU"/>
        </w:rPr>
        <w:t xml:space="preserve"> недел</w:t>
      </w:r>
      <w:r w:rsidR="00F97C2D">
        <w:rPr>
          <w:rFonts w:ascii="Times New Roman" w:hAnsi="Times New Roman"/>
          <w:sz w:val="24"/>
          <w:szCs w:val="24"/>
          <w:lang w:eastAsia="ru-RU"/>
        </w:rPr>
        <w:t>и</w:t>
      </w:r>
      <w:r w:rsidRPr="00292025">
        <w:rPr>
          <w:rFonts w:ascii="Times New Roman" w:hAnsi="Times New Roman"/>
          <w:sz w:val="24"/>
          <w:szCs w:val="24"/>
          <w:lang w:eastAsia="ru-RU"/>
        </w:rPr>
        <w:t>).</w:t>
      </w:r>
    </w:p>
    <w:p w:rsidR="00FF0D1C" w:rsidRPr="00292025" w:rsidRDefault="00FF0D1C"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 5 недель. Итоговая аттестация по общеобразовательному циклу – </w:t>
      </w:r>
      <w:r w:rsidR="00D6712D">
        <w:rPr>
          <w:rFonts w:ascii="Times New Roman" w:hAnsi="Times New Roman"/>
          <w:sz w:val="24"/>
          <w:szCs w:val="24"/>
          <w:lang w:eastAsia="ru-RU"/>
        </w:rPr>
        <w:t>2</w:t>
      </w:r>
      <w:r>
        <w:rPr>
          <w:rFonts w:ascii="Times New Roman" w:hAnsi="Times New Roman"/>
          <w:sz w:val="24"/>
          <w:szCs w:val="24"/>
          <w:lang w:eastAsia="ru-RU"/>
        </w:rPr>
        <w:t xml:space="preserve"> недел</w:t>
      </w:r>
      <w:r w:rsidR="00D6712D">
        <w:rPr>
          <w:rFonts w:ascii="Times New Roman" w:hAnsi="Times New Roman"/>
          <w:sz w:val="24"/>
          <w:szCs w:val="24"/>
          <w:lang w:eastAsia="ru-RU"/>
        </w:rPr>
        <w:t>и</w:t>
      </w:r>
      <w:r>
        <w:rPr>
          <w:rFonts w:ascii="Times New Roman" w:hAnsi="Times New Roman"/>
          <w:sz w:val="24"/>
          <w:szCs w:val="24"/>
          <w:lang w:eastAsia="ru-RU"/>
        </w:rPr>
        <w:t>.</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Государственная (итоговая) аттестация-2 недели.</w:t>
      </w:r>
    </w:p>
    <w:p w:rsidR="00690BB2" w:rsidRPr="00292025" w:rsidRDefault="00F97C2D"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w:t>
      </w:r>
      <w:r w:rsidR="00690BB2" w:rsidRPr="00292025">
        <w:rPr>
          <w:rFonts w:ascii="Times New Roman" w:hAnsi="Times New Roman"/>
          <w:sz w:val="24"/>
          <w:szCs w:val="24"/>
          <w:lang w:eastAsia="ru-RU"/>
        </w:rPr>
        <w:t>бщая продолжительность каникул 2</w:t>
      </w:r>
      <w:r w:rsidR="002E1526">
        <w:rPr>
          <w:rFonts w:ascii="Times New Roman" w:hAnsi="Times New Roman"/>
          <w:sz w:val="24"/>
          <w:szCs w:val="24"/>
          <w:lang w:eastAsia="ru-RU"/>
        </w:rPr>
        <w:t>4</w:t>
      </w:r>
      <w:r w:rsidR="00690BB2" w:rsidRPr="00292025">
        <w:rPr>
          <w:rFonts w:ascii="Times New Roman" w:hAnsi="Times New Roman"/>
          <w:sz w:val="24"/>
          <w:szCs w:val="24"/>
          <w:lang w:eastAsia="ru-RU"/>
        </w:rPr>
        <w:t xml:space="preserve"> недели: </w:t>
      </w:r>
    </w:p>
    <w:p w:rsidR="00690BB2" w:rsidRPr="00292025" w:rsidRDefault="00690BB2" w:rsidP="00AD25DE">
      <w:pPr>
        <w:pStyle w:val="a6"/>
        <w:spacing w:after="0" w:line="240" w:lineRule="auto"/>
        <w:ind w:left="851" w:firstLine="424"/>
        <w:jc w:val="both"/>
        <w:rPr>
          <w:rFonts w:ascii="Times New Roman" w:hAnsi="Times New Roman"/>
          <w:sz w:val="24"/>
          <w:szCs w:val="24"/>
          <w:lang w:eastAsia="ru-RU"/>
        </w:rPr>
      </w:pPr>
      <w:r w:rsidRPr="00292025">
        <w:rPr>
          <w:rFonts w:ascii="Times New Roman" w:hAnsi="Times New Roman"/>
          <w:sz w:val="24"/>
          <w:szCs w:val="24"/>
          <w:lang w:eastAsia="ru-RU"/>
        </w:rPr>
        <w:t xml:space="preserve">1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Pr="00292025"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2 курс -  2 недели зимние каникулы, </w:t>
      </w:r>
      <w:r w:rsidR="002E1526">
        <w:rPr>
          <w:rFonts w:ascii="Times New Roman" w:hAnsi="Times New Roman"/>
          <w:sz w:val="24"/>
          <w:szCs w:val="24"/>
          <w:lang w:eastAsia="ru-RU"/>
        </w:rPr>
        <w:t>9</w:t>
      </w:r>
      <w:r w:rsidRPr="00292025">
        <w:rPr>
          <w:rFonts w:ascii="Times New Roman" w:hAnsi="Times New Roman"/>
          <w:sz w:val="24"/>
          <w:szCs w:val="24"/>
          <w:lang w:eastAsia="ru-RU"/>
        </w:rPr>
        <w:t xml:space="preserve"> недель – летние каникулы;</w:t>
      </w:r>
    </w:p>
    <w:p w:rsidR="00690BB2" w:rsidRDefault="00690BB2" w:rsidP="00AD25DE">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3 ку</w:t>
      </w:r>
      <w:r w:rsidR="00F97C2D">
        <w:rPr>
          <w:rFonts w:ascii="Times New Roman" w:hAnsi="Times New Roman"/>
          <w:sz w:val="24"/>
          <w:szCs w:val="24"/>
          <w:lang w:eastAsia="ru-RU"/>
        </w:rPr>
        <w:t>рс -  2 недели зимние каникулы.</w:t>
      </w:r>
    </w:p>
    <w:p w:rsidR="002011D7" w:rsidRDefault="002011D7" w:rsidP="00AD25DE">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Занятия начинаются с 1 сентября.</w:t>
      </w:r>
    </w:p>
    <w:p w:rsidR="002011D7" w:rsidRDefault="002011D7" w:rsidP="00AD25DE">
      <w:pPr>
        <w:pStyle w:val="a6"/>
        <w:spacing w:after="0" w:line="240" w:lineRule="auto"/>
        <w:ind w:firstLine="567"/>
        <w:jc w:val="both"/>
        <w:rPr>
          <w:rFonts w:ascii="Times New Roman" w:hAnsi="Times New Roman"/>
          <w:sz w:val="24"/>
          <w:szCs w:val="24"/>
          <w:lang w:eastAsia="ru-RU"/>
        </w:rPr>
      </w:pPr>
    </w:p>
    <w:p w:rsidR="002011D7" w:rsidRPr="002011D7" w:rsidRDefault="002011D7" w:rsidP="00AD25DE">
      <w:pPr>
        <w:pStyle w:val="a6"/>
        <w:spacing w:after="0" w:line="240" w:lineRule="auto"/>
        <w:ind w:left="567" w:firstLine="284"/>
        <w:jc w:val="both"/>
        <w:rPr>
          <w:rFonts w:ascii="Times New Roman" w:hAnsi="Times New Roman"/>
          <w:b/>
          <w:sz w:val="24"/>
          <w:szCs w:val="24"/>
          <w:lang w:eastAsia="ru-RU"/>
        </w:rPr>
      </w:pPr>
      <w:r w:rsidRPr="002011D7">
        <w:rPr>
          <w:rFonts w:ascii="Times New Roman" w:hAnsi="Times New Roman"/>
          <w:b/>
          <w:sz w:val="24"/>
          <w:szCs w:val="24"/>
          <w:lang w:eastAsia="ru-RU"/>
        </w:rPr>
        <w:t>3. Специфика формирование и реализация общеобразовательного цикла</w:t>
      </w:r>
      <w:r>
        <w:rPr>
          <w:rFonts w:ascii="Times New Roman" w:hAnsi="Times New Roman"/>
          <w:b/>
          <w:sz w:val="24"/>
          <w:szCs w:val="24"/>
          <w:lang w:eastAsia="ru-RU"/>
        </w:rPr>
        <w:t>:</w:t>
      </w:r>
    </w:p>
    <w:p w:rsidR="00720483" w:rsidRDefault="00720483" w:rsidP="00AD25DE">
      <w:pPr>
        <w:pStyle w:val="a6"/>
        <w:spacing w:after="0" w:line="240" w:lineRule="auto"/>
        <w:ind w:left="1069"/>
        <w:jc w:val="both"/>
        <w:rPr>
          <w:rFonts w:ascii="Times New Roman" w:hAnsi="Times New Roman"/>
          <w:sz w:val="24"/>
          <w:szCs w:val="24"/>
          <w:lang w:eastAsia="ru-RU"/>
        </w:rPr>
      </w:pPr>
      <w:r w:rsidRPr="00720483">
        <w:rPr>
          <w:rFonts w:ascii="Times New Roman" w:hAnsi="Times New Roman"/>
          <w:sz w:val="24"/>
          <w:szCs w:val="24"/>
          <w:lang w:eastAsia="ru-RU"/>
        </w:rPr>
        <w:t>Общеобразовательный цикл</w:t>
      </w:r>
      <w:r w:rsidRPr="00C116EE">
        <w:rPr>
          <w:rFonts w:ascii="Times New Roman" w:hAnsi="Times New Roman"/>
          <w:sz w:val="24"/>
          <w:szCs w:val="24"/>
          <w:lang w:eastAsia="ru-RU"/>
        </w:rPr>
        <w:t xml:space="preserve"> сформирован в соответствии с Письмом </w:t>
      </w:r>
      <w:proofErr w:type="spellStart"/>
      <w:r w:rsidRPr="00C116EE">
        <w:rPr>
          <w:rFonts w:ascii="Times New Roman" w:hAnsi="Times New Roman"/>
          <w:sz w:val="24"/>
          <w:szCs w:val="24"/>
          <w:lang w:eastAsia="ru-RU"/>
        </w:rPr>
        <w:t>Минобрнауки</w:t>
      </w:r>
      <w:proofErr w:type="spellEnd"/>
      <w:r w:rsidRPr="00C116EE">
        <w:rPr>
          <w:rFonts w:ascii="Times New Roman" w:hAnsi="Times New Roman"/>
          <w:sz w:val="24"/>
          <w:szCs w:val="24"/>
          <w:lang w:eastAsia="ru-RU"/>
        </w:rPr>
        <w:t xml:space="preserve"> России № 06-259 от 17.03.2015 года</w:t>
      </w:r>
      <w:r w:rsidR="00D6712D">
        <w:rPr>
          <w:rFonts w:ascii="Times New Roman" w:hAnsi="Times New Roman"/>
          <w:sz w:val="24"/>
          <w:szCs w:val="24"/>
          <w:lang w:eastAsia="ru-RU"/>
        </w:rPr>
        <w:t xml:space="preserve"> и Методическими рекомендациями</w:t>
      </w:r>
      <w:r w:rsidRPr="00C116EE">
        <w:rPr>
          <w:rFonts w:ascii="Times New Roman" w:hAnsi="Times New Roman"/>
          <w:sz w:val="24"/>
          <w:szCs w:val="24"/>
          <w:lang w:eastAsia="ru-RU"/>
        </w:rPr>
        <w:t xml:space="preserve"> </w:t>
      </w:r>
      <w:r w:rsidR="00082D76" w:rsidRPr="00082D76">
        <w:rPr>
          <w:rFonts w:ascii="Times New Roman" w:hAnsi="Times New Roman"/>
          <w:sz w:val="24"/>
          <w:szCs w:val="24"/>
          <w:lang w:eastAsia="ru-RU"/>
        </w:rPr>
        <w:t>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федеральных государственных</w:t>
      </w:r>
      <w:r w:rsidR="00082D76">
        <w:rPr>
          <w:rFonts w:ascii="Times New Roman" w:hAnsi="Times New Roman"/>
          <w:sz w:val="24"/>
          <w:szCs w:val="24"/>
          <w:lang w:eastAsia="ru-RU"/>
        </w:rPr>
        <w:t xml:space="preserve"> образовательных стандартов, </w:t>
      </w:r>
      <w:r w:rsidRPr="00C116EE">
        <w:rPr>
          <w:rFonts w:ascii="Times New Roman" w:hAnsi="Times New Roman"/>
          <w:sz w:val="24"/>
          <w:szCs w:val="24"/>
          <w:lang w:eastAsia="ru-RU"/>
        </w:rPr>
        <w:t xml:space="preserve">предусматривающими изучение: общих дисциплин; </w:t>
      </w:r>
      <w:r>
        <w:rPr>
          <w:rFonts w:ascii="Times New Roman" w:hAnsi="Times New Roman"/>
          <w:sz w:val="24"/>
          <w:szCs w:val="24"/>
          <w:lang w:eastAsia="ru-RU"/>
        </w:rPr>
        <w:t>проф</w:t>
      </w:r>
      <w:r w:rsidR="00082D76">
        <w:rPr>
          <w:rFonts w:ascii="Times New Roman" w:hAnsi="Times New Roman"/>
          <w:sz w:val="24"/>
          <w:szCs w:val="24"/>
          <w:lang w:eastAsia="ru-RU"/>
        </w:rPr>
        <w:t xml:space="preserve">ильных </w:t>
      </w:r>
      <w:r>
        <w:rPr>
          <w:rFonts w:ascii="Times New Roman" w:hAnsi="Times New Roman"/>
          <w:sz w:val="24"/>
          <w:szCs w:val="24"/>
          <w:lang w:eastAsia="ru-RU"/>
        </w:rPr>
        <w:t>дисциплин; дополнительных дисциплин</w:t>
      </w:r>
      <w:r w:rsidRPr="00C116EE">
        <w:rPr>
          <w:rFonts w:ascii="Times New Roman" w:hAnsi="Times New Roman"/>
          <w:sz w:val="24"/>
          <w:szCs w:val="24"/>
          <w:lang w:eastAsia="ru-RU"/>
        </w:rPr>
        <w:t xml:space="preserve">. </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В качестве профильных дисциплин определены:</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ОДП.01 Математика</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ОДП.02 Физика</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 xml:space="preserve">ОДП.03 Информатика, </w:t>
      </w:r>
    </w:p>
    <w:p w:rsidR="00082D76" w:rsidRDefault="00082D76" w:rsidP="00AD25DE">
      <w:pPr>
        <w:pStyle w:val="a6"/>
        <w:spacing w:after="0" w:line="240" w:lineRule="auto"/>
        <w:ind w:left="1069"/>
        <w:jc w:val="both"/>
        <w:rPr>
          <w:rFonts w:ascii="Times New Roman" w:hAnsi="Times New Roman"/>
          <w:sz w:val="24"/>
          <w:szCs w:val="24"/>
          <w:lang w:eastAsia="ru-RU"/>
        </w:rPr>
      </w:pPr>
      <w:r>
        <w:rPr>
          <w:rFonts w:ascii="Times New Roman" w:hAnsi="Times New Roman"/>
          <w:sz w:val="24"/>
          <w:szCs w:val="24"/>
          <w:lang w:eastAsia="ru-RU"/>
        </w:rPr>
        <w:t>что соответствует технологическому профилю.</w:t>
      </w:r>
    </w:p>
    <w:p w:rsidR="00082D76" w:rsidRDefault="00082D76" w:rsidP="00AD25DE">
      <w:pPr>
        <w:pStyle w:val="a6"/>
        <w:spacing w:after="0" w:line="240" w:lineRule="auto"/>
        <w:ind w:left="1069"/>
        <w:jc w:val="both"/>
        <w:rPr>
          <w:rFonts w:ascii="Times New Roman" w:hAnsi="Times New Roman"/>
          <w:sz w:val="24"/>
          <w:szCs w:val="24"/>
          <w:lang w:eastAsia="ru-RU"/>
        </w:rPr>
      </w:pPr>
    </w:p>
    <w:p w:rsidR="00720483"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В качестве дополнительных учебных дисциплин определены:</w:t>
      </w:r>
    </w:p>
    <w:p w:rsidR="00720483" w:rsidRPr="00C116EE"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w:t>
      </w:r>
      <w:r w:rsidRPr="00C116EE">
        <w:rPr>
          <w:rFonts w:ascii="Times New Roman" w:hAnsi="Times New Roman"/>
          <w:sz w:val="24"/>
          <w:szCs w:val="24"/>
          <w:lang w:eastAsia="ru-RU"/>
        </w:rPr>
        <w:t>Д.</w:t>
      </w:r>
      <w:r>
        <w:rPr>
          <w:rFonts w:ascii="Times New Roman" w:hAnsi="Times New Roman"/>
          <w:sz w:val="24"/>
          <w:szCs w:val="24"/>
          <w:lang w:eastAsia="ru-RU"/>
        </w:rPr>
        <w:t>0</w:t>
      </w:r>
      <w:r w:rsidR="00082D76">
        <w:rPr>
          <w:rFonts w:ascii="Times New Roman" w:hAnsi="Times New Roman"/>
          <w:sz w:val="24"/>
          <w:szCs w:val="24"/>
          <w:lang w:eastAsia="ru-RU"/>
        </w:rPr>
        <w:t>1</w:t>
      </w:r>
      <w:r w:rsidRPr="00C116EE">
        <w:rPr>
          <w:rFonts w:ascii="Times New Roman" w:hAnsi="Times New Roman"/>
          <w:sz w:val="24"/>
          <w:szCs w:val="24"/>
          <w:lang w:eastAsia="ru-RU"/>
        </w:rPr>
        <w:tab/>
        <w:t xml:space="preserve">Основы </w:t>
      </w:r>
      <w:r>
        <w:rPr>
          <w:rFonts w:ascii="Times New Roman" w:hAnsi="Times New Roman"/>
          <w:sz w:val="24"/>
          <w:szCs w:val="24"/>
          <w:lang w:eastAsia="ru-RU"/>
        </w:rPr>
        <w:t>финансовой грамотности</w:t>
      </w:r>
    </w:p>
    <w:p w:rsidR="00720483" w:rsidRPr="00C116EE" w:rsidRDefault="00720483" w:rsidP="00AD25DE">
      <w:pPr>
        <w:pStyle w:val="a6"/>
        <w:spacing w:after="0" w:line="240" w:lineRule="auto"/>
        <w:ind w:left="1069"/>
        <w:jc w:val="both"/>
        <w:rPr>
          <w:rFonts w:ascii="Times New Roman" w:hAnsi="Times New Roman"/>
          <w:sz w:val="24"/>
          <w:szCs w:val="24"/>
          <w:lang w:eastAsia="ru-RU"/>
        </w:rPr>
      </w:pPr>
      <w:r w:rsidRPr="00C116EE">
        <w:rPr>
          <w:rFonts w:ascii="Times New Roman" w:hAnsi="Times New Roman"/>
          <w:sz w:val="24"/>
          <w:szCs w:val="24"/>
          <w:lang w:eastAsia="ru-RU"/>
        </w:rPr>
        <w:t>О</w:t>
      </w:r>
      <w:r>
        <w:rPr>
          <w:rFonts w:ascii="Times New Roman" w:hAnsi="Times New Roman"/>
          <w:sz w:val="24"/>
          <w:szCs w:val="24"/>
          <w:lang w:eastAsia="ru-RU"/>
        </w:rPr>
        <w:t>ДД.0</w:t>
      </w:r>
      <w:r w:rsidR="00082D76">
        <w:rPr>
          <w:rFonts w:ascii="Times New Roman" w:hAnsi="Times New Roman"/>
          <w:sz w:val="24"/>
          <w:szCs w:val="24"/>
          <w:lang w:eastAsia="ru-RU"/>
        </w:rPr>
        <w:t>2</w:t>
      </w:r>
      <w:r w:rsidRPr="00C116EE">
        <w:rPr>
          <w:rFonts w:ascii="Times New Roman" w:hAnsi="Times New Roman"/>
          <w:sz w:val="24"/>
          <w:szCs w:val="24"/>
          <w:lang w:eastAsia="ru-RU"/>
        </w:rPr>
        <w:tab/>
      </w:r>
      <w:r w:rsidR="00B31D7E">
        <w:rPr>
          <w:rFonts w:ascii="Times New Roman" w:hAnsi="Times New Roman"/>
          <w:sz w:val="24"/>
          <w:szCs w:val="24"/>
          <w:lang w:eastAsia="ru-RU"/>
        </w:rPr>
        <w:t>Пс</w:t>
      </w:r>
      <w:r w:rsidR="006221E3">
        <w:rPr>
          <w:rFonts w:ascii="Times New Roman" w:hAnsi="Times New Roman"/>
          <w:sz w:val="24"/>
          <w:szCs w:val="24"/>
          <w:lang w:eastAsia="ru-RU"/>
        </w:rPr>
        <w:t>ихология общения/</w:t>
      </w:r>
      <w:r>
        <w:rPr>
          <w:rFonts w:ascii="Times New Roman" w:hAnsi="Times New Roman"/>
          <w:sz w:val="24"/>
          <w:szCs w:val="24"/>
          <w:lang w:eastAsia="ru-RU"/>
        </w:rPr>
        <w:t>Адаптационная психология</w:t>
      </w:r>
    </w:p>
    <w:p w:rsidR="00720483" w:rsidRPr="00082D76" w:rsidRDefault="00720483" w:rsidP="00082D76">
      <w:pPr>
        <w:spacing w:after="0" w:line="240" w:lineRule="auto"/>
        <w:jc w:val="both"/>
        <w:rPr>
          <w:rFonts w:ascii="Times New Roman" w:hAnsi="Times New Roman"/>
          <w:sz w:val="24"/>
          <w:szCs w:val="24"/>
          <w:lang w:eastAsia="ru-RU"/>
        </w:rPr>
      </w:pPr>
    </w:p>
    <w:p w:rsidR="00720483" w:rsidRDefault="00720483" w:rsidP="00AD25DE">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 xml:space="preserve">4. </w:t>
      </w:r>
      <w:r>
        <w:rPr>
          <w:rFonts w:ascii="Times New Roman" w:hAnsi="Times New Roman"/>
          <w:b/>
          <w:sz w:val="24"/>
          <w:szCs w:val="24"/>
          <w:lang w:eastAsia="ru-RU"/>
        </w:rPr>
        <w:t>Ц</w:t>
      </w:r>
      <w:r w:rsidRPr="00720483">
        <w:rPr>
          <w:rFonts w:ascii="Times New Roman" w:hAnsi="Times New Roman"/>
          <w:b/>
          <w:sz w:val="24"/>
          <w:szCs w:val="24"/>
          <w:lang w:eastAsia="ru-RU"/>
        </w:rPr>
        <w:t>ели распределения объема часов вариативной части</w:t>
      </w:r>
      <w:r>
        <w:rPr>
          <w:rFonts w:ascii="Times New Roman" w:hAnsi="Times New Roman"/>
          <w:b/>
          <w:sz w:val="24"/>
          <w:szCs w:val="24"/>
          <w:lang w:eastAsia="ru-RU"/>
        </w:rPr>
        <w:t>:</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xml:space="preserve">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общеобразовательные предметы, для достижения требований ФГОС среднего общего образования и выхода на ЕГЭ,</w:t>
      </w:r>
    </w:p>
    <w:p w:rsidR="002011D7"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 или на практики, МДК и ОП для достижения результатов по осваиваемой профессии в соответствии с передовыми практиками и международными стандартами.</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Вариативная часть образовательной программы (не менее 20 процентов) дает возможность расширения основных видов деятельности, к которым должен быть готов выпускник, освоивший образовательную программу, согласно сочетанию получаемых квалификаций: каменщик, электросварщик ручной сварки,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20483" w:rsidRPr="00720483" w:rsidRDefault="00720483" w:rsidP="00AD25DE">
      <w:pPr>
        <w:pStyle w:val="a6"/>
        <w:spacing w:after="0" w:line="240" w:lineRule="auto"/>
        <w:ind w:left="851"/>
        <w:jc w:val="both"/>
        <w:rPr>
          <w:rFonts w:ascii="Times New Roman" w:hAnsi="Times New Roman"/>
          <w:sz w:val="24"/>
          <w:szCs w:val="24"/>
          <w:lang w:eastAsia="ru-RU"/>
        </w:rPr>
      </w:pPr>
      <w:r w:rsidRPr="00720483">
        <w:rPr>
          <w:rFonts w:ascii="Times New Roman" w:hAnsi="Times New Roman"/>
          <w:sz w:val="24"/>
          <w:szCs w:val="24"/>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w:t>
      </w:r>
    </w:p>
    <w:p w:rsidR="00720483" w:rsidRDefault="00720483" w:rsidP="00720483">
      <w:pPr>
        <w:pStyle w:val="a6"/>
        <w:spacing w:after="0" w:line="240" w:lineRule="auto"/>
        <w:ind w:left="851"/>
        <w:jc w:val="both"/>
        <w:rPr>
          <w:rFonts w:ascii="Times New Roman" w:hAnsi="Times New Roman"/>
          <w:sz w:val="24"/>
          <w:szCs w:val="24"/>
          <w:lang w:eastAsia="ru-RU"/>
        </w:rPr>
      </w:pPr>
    </w:p>
    <w:p w:rsidR="00720483" w:rsidRDefault="00720483" w:rsidP="00720483">
      <w:pPr>
        <w:pStyle w:val="a6"/>
        <w:spacing w:after="0" w:line="240" w:lineRule="auto"/>
        <w:ind w:left="851"/>
        <w:jc w:val="both"/>
        <w:rPr>
          <w:rFonts w:ascii="Times New Roman" w:hAnsi="Times New Roman"/>
          <w:b/>
          <w:sz w:val="24"/>
          <w:szCs w:val="24"/>
          <w:lang w:eastAsia="ru-RU"/>
        </w:rPr>
      </w:pPr>
      <w:r w:rsidRPr="00720483">
        <w:rPr>
          <w:rFonts w:ascii="Times New Roman" w:hAnsi="Times New Roman"/>
          <w:b/>
          <w:sz w:val="24"/>
          <w:szCs w:val="24"/>
          <w:lang w:eastAsia="ru-RU"/>
        </w:rPr>
        <w:t>5. Формы проведения консультаций</w:t>
      </w:r>
      <w:r>
        <w:rPr>
          <w:rFonts w:ascii="Times New Roman" w:hAnsi="Times New Roman"/>
          <w:b/>
          <w:sz w:val="24"/>
          <w:szCs w:val="24"/>
          <w:lang w:eastAsia="ru-RU"/>
        </w:rPr>
        <w:t>:</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Консультации относятся к видам работы во взаимодействии с преподавателем и выделяются из </w:t>
      </w:r>
      <w:proofErr w:type="gramStart"/>
      <w:r w:rsidRPr="00AD25DE">
        <w:rPr>
          <w:rFonts w:ascii="Times New Roman" w:hAnsi="Times New Roman"/>
          <w:sz w:val="24"/>
          <w:szCs w:val="24"/>
          <w:lang w:eastAsia="ru-RU"/>
        </w:rPr>
        <w:t>часов</w:t>
      </w:r>
      <w:proofErr w:type="gramEnd"/>
      <w:r w:rsidRPr="00AD25DE">
        <w:rPr>
          <w:rFonts w:ascii="Times New Roman" w:hAnsi="Times New Roman"/>
          <w:sz w:val="24"/>
          <w:szCs w:val="24"/>
          <w:lang w:eastAsia="ru-RU"/>
        </w:rPr>
        <w:t xml:space="preserve"> предусмотренных на освоение дисциплины, МДК, практики. Консультации выделены по </w:t>
      </w:r>
      <w:proofErr w:type="gramStart"/>
      <w:r w:rsidRPr="00AD25DE">
        <w:rPr>
          <w:rFonts w:ascii="Times New Roman" w:hAnsi="Times New Roman"/>
          <w:sz w:val="24"/>
          <w:szCs w:val="24"/>
          <w:lang w:eastAsia="ru-RU"/>
        </w:rPr>
        <w:t>дисциплинам</w:t>
      </w:r>
      <w:proofErr w:type="gramEnd"/>
      <w:r w:rsidRPr="00AD25DE">
        <w:rPr>
          <w:rFonts w:ascii="Times New Roman" w:hAnsi="Times New Roman"/>
          <w:sz w:val="24"/>
          <w:szCs w:val="24"/>
          <w:lang w:eastAsia="ru-RU"/>
        </w:rPr>
        <w:t xml:space="preserve"> по которым предусмотрены экзамены и по дисциплинам общеобразовательного цикла, предполагающих реализацию индивидуального проект (математика).</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Консультации выделяются в рамках недели, отводимой на промежуточную аттестацию по дисциплинам по которым проводится экзамен. Время, отводимое на консультации, определяется образовательной организацией самостоятельно.</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Консультации выделяются из расчета недельной нагрузки 36 часов и входят в дисциплину. Формы проведения консультаций: групповые, индивидуальные, письменные, устные. Консультации проводятся по специальному графику, утвержденному директором, во внеурочное время и не включаются в основное расписание занятий. Консультации записываются в журнале теоретического обучения, оценки не выставляются.</w:t>
      </w:r>
    </w:p>
    <w:p w:rsidR="00E4426E" w:rsidRDefault="00E4426E" w:rsidP="00AD25DE">
      <w:pPr>
        <w:pStyle w:val="a6"/>
        <w:spacing w:after="0" w:line="240" w:lineRule="auto"/>
        <w:ind w:left="851"/>
        <w:rPr>
          <w:rFonts w:ascii="Times New Roman" w:hAnsi="Times New Roman"/>
          <w:b/>
          <w:sz w:val="24"/>
          <w:szCs w:val="24"/>
          <w:lang w:eastAsia="ru-RU"/>
        </w:rPr>
      </w:pPr>
    </w:p>
    <w:p w:rsidR="00AD25DE" w:rsidRDefault="00AD25DE" w:rsidP="00AD25DE">
      <w:pPr>
        <w:pStyle w:val="a6"/>
        <w:spacing w:after="0" w:line="240" w:lineRule="auto"/>
        <w:ind w:left="851"/>
        <w:rPr>
          <w:rFonts w:ascii="Times New Roman" w:hAnsi="Times New Roman"/>
          <w:b/>
          <w:sz w:val="24"/>
          <w:szCs w:val="24"/>
          <w:lang w:eastAsia="ru-RU"/>
        </w:rPr>
      </w:pPr>
      <w:r w:rsidRPr="00AD25DE">
        <w:rPr>
          <w:rFonts w:ascii="Times New Roman" w:hAnsi="Times New Roman"/>
          <w:b/>
          <w:sz w:val="24"/>
          <w:szCs w:val="24"/>
          <w:lang w:eastAsia="ru-RU"/>
        </w:rPr>
        <w:t>6. Формы проведения промежуточной аттестации:</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На основании п. 3. ст. 28 ФЗ «Об образовании в Российской Федерации» осуществление текущего контроля успеваемости и промежуточной аттестации обучающихся, установление их форм, периодичности и порядка проведения относятся к компетенции образовательной организации.</w:t>
      </w:r>
    </w:p>
    <w:p w:rsidR="00AD25DE" w:rsidRDefault="00AD25DE" w:rsidP="00AD25DE">
      <w:pPr>
        <w:pStyle w:val="a6"/>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w:t>
      </w:r>
      <w:r w:rsidRPr="00AD25DE">
        <w:rPr>
          <w:rFonts w:ascii="Times New Roman" w:hAnsi="Times New Roman"/>
          <w:sz w:val="24"/>
          <w:szCs w:val="24"/>
          <w:lang w:eastAsia="ru-RU"/>
        </w:rPr>
        <w:t>ормами промежуточной аттестации, представляющей завершающий этап контроля по дисциплине и междисциплинарному курсу (в том числе по предметам общеобразовательного цикла), являются экзамен, зачет (в том числе зачет с оценкой (дифференцированный) и комплексный зачет по нескольким предметам/дисциплинам).</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Форма контроля выбирается в зависимости от объёма часов изучаемой дисциплины: при больших - экзамен, а при небольших - </w:t>
      </w:r>
      <w:proofErr w:type="spellStart"/>
      <w:r w:rsidRPr="00AD25DE">
        <w:rPr>
          <w:rFonts w:ascii="Times New Roman" w:hAnsi="Times New Roman"/>
          <w:sz w:val="24"/>
          <w:szCs w:val="24"/>
          <w:lang w:eastAsia="ru-RU"/>
        </w:rPr>
        <w:t>диф</w:t>
      </w:r>
      <w:proofErr w:type="spellEnd"/>
      <w:r w:rsidRPr="00AD25DE">
        <w:rPr>
          <w:rFonts w:ascii="Times New Roman" w:hAnsi="Times New Roman"/>
          <w:sz w:val="24"/>
          <w:szCs w:val="24"/>
          <w:lang w:eastAsia="ru-RU"/>
        </w:rPr>
        <w:t xml:space="preserve">. зачёт.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Количество экзаменов </w:t>
      </w:r>
      <w:r w:rsidRPr="00AD25DE">
        <w:rPr>
          <w:rFonts w:ascii="Times New Roman" w:hAnsi="Times New Roman"/>
          <w:sz w:val="24"/>
          <w:szCs w:val="24"/>
          <w:lang w:eastAsia="ru-RU"/>
        </w:rPr>
        <w:lastRenderedPageBreak/>
        <w:t>согласно Методических рекомендаций по разработке ОПОП не более 8 в каждом учебном году, зачетов и дифференцированных зачетов - суммарно не более 10 в каждом учебном году, без учета зачетов по физической культуре.</w:t>
      </w:r>
    </w:p>
    <w:p w:rsid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При планировании промежуточной аттестации в форме экзамена, образовательной организацией должен быть определен день, освобожденный от других форм учебной нагрузки. Экзамен может предусматриваться из </w:t>
      </w:r>
      <w:proofErr w:type="gramStart"/>
      <w:r w:rsidRPr="00AD25DE">
        <w:rPr>
          <w:rFonts w:ascii="Times New Roman" w:hAnsi="Times New Roman"/>
          <w:sz w:val="24"/>
          <w:szCs w:val="24"/>
          <w:lang w:eastAsia="ru-RU"/>
        </w:rPr>
        <w:t>нагрузки</w:t>
      </w:r>
      <w:proofErr w:type="gramEnd"/>
      <w:r w:rsidRPr="00AD25DE">
        <w:rPr>
          <w:rFonts w:ascii="Times New Roman" w:hAnsi="Times New Roman"/>
          <w:sz w:val="24"/>
          <w:szCs w:val="24"/>
          <w:lang w:eastAsia="ru-RU"/>
        </w:rPr>
        <w:t xml:space="preserve"> предусмотренной на дисциплины или за счет времени отводимого на промежуточную аттестацию выделенную в рамках профессионального цикла.</w:t>
      </w:r>
    </w:p>
    <w:p w:rsidR="00A872F4" w:rsidRPr="00AD25DE" w:rsidRDefault="00A872F4" w:rsidP="00AD25DE">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Промежуточная аттестация в форме зачета проводится за счет часов, отведенных на освоение соответствующей учебной дисциплины, междисциплинарного курса,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 xml:space="preserve">По итогам профессионального модуля проводится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определенной квалификации. Экзамен (квалификационный) проверяет готовность обучающегося к выполнению указанного вида деятельности и </w:t>
      </w:r>
      <w:proofErr w:type="spellStart"/>
      <w:r w:rsidRPr="00AD25DE">
        <w:rPr>
          <w:rFonts w:ascii="Times New Roman" w:hAnsi="Times New Roman"/>
          <w:sz w:val="24"/>
          <w:szCs w:val="24"/>
          <w:lang w:eastAsia="ru-RU"/>
        </w:rPr>
        <w:t>сформированность</w:t>
      </w:r>
      <w:proofErr w:type="spellEnd"/>
      <w:r w:rsidRPr="00AD25DE">
        <w:rPr>
          <w:rFonts w:ascii="Times New Roman" w:hAnsi="Times New Roman"/>
          <w:sz w:val="24"/>
          <w:szCs w:val="24"/>
          <w:lang w:eastAsia="ru-RU"/>
        </w:rPr>
        <w:t xml:space="preserve"> у него компетенций, определенных в разделе «Требования к результату освоения ОПОП» ФГОС по профессии 08.01.07 Мастер общестроительных работ. Итогом проверки является оценка по освоению вида деятельности.</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AD25DE" w:rsidRPr="00AD25DE" w:rsidRDefault="00AD25DE" w:rsidP="00AD25DE">
      <w:pPr>
        <w:pStyle w:val="a6"/>
        <w:spacing w:after="0" w:line="240" w:lineRule="auto"/>
        <w:ind w:left="851"/>
        <w:jc w:val="both"/>
        <w:rPr>
          <w:rFonts w:ascii="Times New Roman" w:hAnsi="Times New Roman"/>
          <w:sz w:val="24"/>
          <w:szCs w:val="24"/>
          <w:lang w:eastAsia="ru-RU"/>
        </w:rPr>
      </w:pPr>
      <w:r w:rsidRPr="00AD25DE">
        <w:rPr>
          <w:rFonts w:ascii="Times New Roman" w:hAnsi="Times New Roman"/>
          <w:sz w:val="24"/>
          <w:szCs w:val="24"/>
          <w:lang w:eastAsia="ru-RU"/>
        </w:rPr>
        <w:t>Экзамен (квалификационный) проводится в последний день производственной практики, включает несколько составляющих и носит комплексный характер для оценки всех показателей оценки результата   профессиональных и общих компетенции профессионального модуля.</w:t>
      </w:r>
    </w:p>
    <w:p w:rsidR="00AD25DE" w:rsidRPr="00AD25DE" w:rsidRDefault="00A872F4" w:rsidP="00A872F4">
      <w:pPr>
        <w:pStyle w:val="a6"/>
        <w:spacing w:after="0" w:line="240" w:lineRule="auto"/>
        <w:ind w:left="851"/>
        <w:jc w:val="both"/>
        <w:rPr>
          <w:rFonts w:ascii="Times New Roman" w:hAnsi="Times New Roman"/>
          <w:sz w:val="24"/>
          <w:szCs w:val="24"/>
          <w:lang w:eastAsia="ru-RU"/>
        </w:rPr>
      </w:pPr>
      <w:r w:rsidRPr="00A872F4">
        <w:rPr>
          <w:rFonts w:ascii="Times New Roman" w:hAnsi="Times New Roman"/>
          <w:sz w:val="24"/>
          <w:szCs w:val="24"/>
          <w:lang w:eastAsia="ru-RU"/>
        </w:rPr>
        <w:t>Допускается, что за каждый реализуемый семестр процедура промежуточной аттестации может не предусматриваться для всех дисциплин и междисциплинарных курсов, практик, профессиональных модулей, установленных в учебном плане образовательной программы.</w:t>
      </w:r>
    </w:p>
    <w:p w:rsidR="00AD25DE" w:rsidRDefault="00AD25DE" w:rsidP="00A872F4">
      <w:pPr>
        <w:pStyle w:val="a6"/>
        <w:spacing w:after="0" w:line="240" w:lineRule="auto"/>
        <w:ind w:left="851"/>
        <w:rPr>
          <w:rFonts w:ascii="Times New Roman" w:hAnsi="Times New Roman"/>
          <w:sz w:val="24"/>
          <w:szCs w:val="24"/>
          <w:lang w:eastAsia="ru-RU"/>
        </w:rPr>
      </w:pPr>
    </w:p>
    <w:p w:rsidR="00A872F4" w:rsidRDefault="00A872F4" w:rsidP="00A872F4">
      <w:pPr>
        <w:pStyle w:val="a6"/>
        <w:spacing w:after="0" w:line="240" w:lineRule="auto"/>
        <w:ind w:left="851"/>
        <w:rPr>
          <w:rFonts w:ascii="Times New Roman" w:hAnsi="Times New Roman"/>
          <w:b/>
          <w:sz w:val="24"/>
          <w:szCs w:val="24"/>
          <w:lang w:eastAsia="ru-RU"/>
        </w:rPr>
      </w:pPr>
      <w:r w:rsidRPr="00A872F4">
        <w:rPr>
          <w:rFonts w:ascii="Times New Roman" w:hAnsi="Times New Roman"/>
          <w:b/>
          <w:sz w:val="24"/>
          <w:szCs w:val="24"/>
          <w:lang w:eastAsia="ru-RU"/>
        </w:rPr>
        <w:t>7. Формы проведения государственной итоговой</w:t>
      </w:r>
      <w:r>
        <w:rPr>
          <w:rFonts w:ascii="Times New Roman" w:hAnsi="Times New Roman"/>
          <w:b/>
          <w:sz w:val="24"/>
          <w:szCs w:val="24"/>
          <w:lang w:eastAsia="ru-RU"/>
        </w:rPr>
        <w:t xml:space="preserve"> аттестации:</w:t>
      </w:r>
    </w:p>
    <w:p w:rsidR="00A872F4" w:rsidRPr="00690BB2"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Государственная итоговая аттестация проводится в форме защиты выпускной квалификационной работы в виде демонстрационного экзамена.</w:t>
      </w:r>
    </w:p>
    <w:p w:rsidR="00A872F4" w:rsidRDefault="00A872F4" w:rsidP="00B47089">
      <w:pPr>
        <w:pStyle w:val="a6"/>
        <w:spacing w:after="0" w:line="240" w:lineRule="auto"/>
        <w:ind w:left="709"/>
        <w:jc w:val="both"/>
        <w:rPr>
          <w:rFonts w:ascii="Times New Roman" w:hAnsi="Times New Roman"/>
          <w:sz w:val="24"/>
          <w:szCs w:val="24"/>
          <w:lang w:eastAsia="ru-RU"/>
        </w:rPr>
      </w:pPr>
      <w:r w:rsidRPr="00690BB2">
        <w:rPr>
          <w:rFonts w:ascii="Times New Roman" w:hAnsi="Times New Roman"/>
          <w:sz w:val="24"/>
          <w:szCs w:val="24"/>
          <w:lang w:eastAsia="ru-RU"/>
        </w:rP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2C3C8D" w:rsidRDefault="002C3C8D" w:rsidP="00B47089">
      <w:pPr>
        <w:pStyle w:val="a6"/>
        <w:spacing w:after="0" w:line="240" w:lineRule="auto"/>
        <w:ind w:left="709"/>
        <w:jc w:val="both"/>
        <w:rPr>
          <w:rFonts w:ascii="Times New Roman" w:hAnsi="Times New Roman"/>
          <w:sz w:val="24"/>
          <w:szCs w:val="24"/>
          <w:lang w:eastAsia="ru-RU"/>
        </w:rPr>
      </w:pPr>
      <w:r w:rsidRPr="002C3C8D">
        <w:rPr>
          <w:rFonts w:ascii="Times New Roman" w:hAnsi="Times New Roman"/>
          <w:sz w:val="24"/>
          <w:szCs w:val="24"/>
          <w:lang w:eastAsia="ru-RU"/>
        </w:rPr>
        <w:t>Общий объем часов, отводимых в ФГОС СПО на проведение государственной итоговой аттестации в учебном плане программ подготовки квалифицированных рабочих, служащих на базе основного общего образования составляет</w:t>
      </w:r>
      <w:r>
        <w:rPr>
          <w:rFonts w:ascii="Times New Roman" w:hAnsi="Times New Roman"/>
          <w:sz w:val="24"/>
          <w:szCs w:val="24"/>
          <w:lang w:eastAsia="ru-RU"/>
        </w:rPr>
        <w:t xml:space="preserve"> 72 часа.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Формой государственной итоговой аттестации (далее ГИА) по профессии 08.01.07 Мастер общестроительных работ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ходе государственной итоговой аттестации оценивается степень соответствия сформированных компетенций выпускников требованиям ФГОС по профессии 08.01.07 Мастер общестроительных работ.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 08.01.07 Мастер общестроительных работ.</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lastRenderedPageBreak/>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при условии наличия соответствующих профессиональных стандартов и материалов.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w:t>
      </w:r>
      <w:proofErr w:type="spellStart"/>
      <w:r w:rsidRPr="00E4426E">
        <w:rPr>
          <w:rFonts w:ascii="Times New Roman" w:hAnsi="Times New Roman"/>
          <w:sz w:val="24"/>
          <w:szCs w:val="24"/>
          <w:lang w:eastAsia="ru-RU"/>
        </w:rPr>
        <w:t>политеха</w:t>
      </w:r>
      <w:proofErr w:type="spellEnd"/>
      <w:r w:rsidRPr="00E4426E">
        <w:rPr>
          <w:rFonts w:ascii="Times New Roman" w:hAnsi="Times New Roman"/>
          <w:sz w:val="24"/>
          <w:szCs w:val="24"/>
          <w:lang w:eastAsia="ru-RU"/>
        </w:rPr>
        <w:t xml:space="preserve"> http://www.crpo-mpu.com/. </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В качестве материалов союза «Агентства развития профессиональных сообществ и рабочих кадров «Молодые профессионалы (</w:t>
      </w:r>
      <w:proofErr w:type="spellStart"/>
      <w:r w:rsidRPr="00E4426E">
        <w:rPr>
          <w:rFonts w:ascii="Times New Roman" w:hAnsi="Times New Roman"/>
          <w:sz w:val="24"/>
          <w:szCs w:val="24"/>
          <w:lang w:eastAsia="ru-RU"/>
        </w:rPr>
        <w:t>Ворлдскиллс</w:t>
      </w:r>
      <w:proofErr w:type="spellEnd"/>
      <w:r w:rsidRPr="00E4426E">
        <w:rPr>
          <w:rFonts w:ascii="Times New Roman" w:hAnsi="Times New Roman"/>
          <w:sz w:val="24"/>
          <w:szCs w:val="24"/>
          <w:lang w:eastAsia="ru-RU"/>
        </w:rPr>
        <w:t xml:space="preserve"> Россия)», по данной профессии могут применяться материалы по компетенции: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 К</w:t>
      </w:r>
      <w:r w:rsidR="00035080">
        <w:rPr>
          <w:rFonts w:ascii="Times New Roman" w:hAnsi="Times New Roman"/>
          <w:sz w:val="24"/>
          <w:szCs w:val="24"/>
          <w:lang w:eastAsia="ru-RU"/>
        </w:rPr>
        <w:t>ирпичн</w:t>
      </w:r>
      <w:r w:rsidRPr="00E4426E">
        <w:rPr>
          <w:rFonts w:ascii="Times New Roman" w:hAnsi="Times New Roman"/>
          <w:sz w:val="24"/>
          <w:szCs w:val="24"/>
          <w:lang w:eastAsia="ru-RU"/>
        </w:rPr>
        <w:t>ая кладка.</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E4426E" w:rsidRPr="00E4426E" w:rsidRDefault="00E4426E" w:rsidP="00B47089">
      <w:pPr>
        <w:pStyle w:val="a6"/>
        <w:spacing w:after="0" w:line="240" w:lineRule="auto"/>
        <w:ind w:left="709"/>
        <w:jc w:val="both"/>
        <w:rPr>
          <w:rFonts w:ascii="Times New Roman" w:hAnsi="Times New Roman"/>
          <w:sz w:val="24"/>
          <w:szCs w:val="24"/>
          <w:lang w:eastAsia="ru-RU"/>
        </w:rPr>
      </w:pPr>
      <w:r w:rsidRPr="00E4426E">
        <w:rPr>
          <w:rFonts w:ascii="Times New Roman" w:hAnsi="Times New Roman"/>
          <w:sz w:val="24"/>
          <w:szCs w:val="24"/>
          <w:lang w:eastAsia="ru-RU"/>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 В том числе выпускником могут быть предоставлены отчёты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A872F4" w:rsidRDefault="00B47089" w:rsidP="00B47089">
      <w:pPr>
        <w:tabs>
          <w:tab w:val="left" w:pos="489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A872F4" w:rsidRPr="00A872F4" w:rsidRDefault="00A872F4" w:rsidP="00E4426E">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8. Другие элементы, описывающие существенные характеристики учебного процесса:</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образовательной организацией как самостоятельно, так и посредством сетевой формы.</w:t>
      </w:r>
    </w:p>
    <w:p w:rsidR="00A872F4" w:rsidRP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872F4" w:rsidRDefault="00A872F4" w:rsidP="00A872F4">
      <w:pPr>
        <w:pStyle w:val="a6"/>
        <w:spacing w:after="0" w:line="240" w:lineRule="auto"/>
        <w:ind w:left="709"/>
        <w:jc w:val="both"/>
        <w:rPr>
          <w:rFonts w:ascii="Times New Roman" w:hAnsi="Times New Roman"/>
          <w:sz w:val="24"/>
          <w:szCs w:val="24"/>
          <w:lang w:eastAsia="ru-RU"/>
        </w:rPr>
      </w:pPr>
      <w:r w:rsidRPr="00A872F4">
        <w:rPr>
          <w:rFonts w:ascii="Times New Roman" w:hAnsi="Times New Roman"/>
          <w:sz w:val="24"/>
          <w:szCs w:val="24"/>
          <w:lang w:eastAsia="ru-RU"/>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w:t>
      </w:r>
    </w:p>
    <w:p w:rsidR="00B35DAD" w:rsidRPr="00B35DAD" w:rsidRDefault="00B35DAD" w:rsidP="00B35DAD">
      <w:pPr>
        <w:pStyle w:val="a6"/>
        <w:spacing w:after="0" w:line="240" w:lineRule="auto"/>
        <w:ind w:left="709"/>
        <w:jc w:val="both"/>
        <w:rPr>
          <w:rFonts w:ascii="Times New Roman" w:hAnsi="Times New Roman"/>
          <w:sz w:val="24"/>
          <w:szCs w:val="24"/>
          <w:lang w:eastAsia="ru-RU"/>
        </w:rPr>
      </w:pPr>
      <w:r w:rsidRPr="00B35DAD">
        <w:rPr>
          <w:rFonts w:ascii="Times New Roman" w:hAnsi="Times New Roman"/>
          <w:sz w:val="24"/>
          <w:szCs w:val="24"/>
          <w:lang w:eastAsia="ru-RU"/>
        </w:rPr>
        <w:t>В соответствии с частью 6 статьи 13 Федерального закона</w:t>
      </w:r>
      <w:r>
        <w:rPr>
          <w:rFonts w:ascii="Times New Roman" w:hAnsi="Times New Roman"/>
          <w:sz w:val="24"/>
          <w:szCs w:val="24"/>
          <w:lang w:eastAsia="ru-RU"/>
        </w:rPr>
        <w:t xml:space="preserve"> </w:t>
      </w:r>
      <w:r w:rsidRPr="00B35DAD">
        <w:rPr>
          <w:rFonts w:ascii="Times New Roman" w:hAnsi="Times New Roman"/>
          <w:sz w:val="24"/>
          <w:szCs w:val="24"/>
          <w:lang w:eastAsia="ru-RU"/>
        </w:rPr>
        <w:t>от 29 декабря 2012 г. № 273-ФЗ «Об образовании в Российской Федерации»</w:t>
      </w:r>
    </w:p>
    <w:p w:rsidR="00B35DAD" w:rsidRDefault="00B35DAD" w:rsidP="00B35DAD">
      <w:pPr>
        <w:pStyle w:val="a6"/>
        <w:spacing w:after="0" w:line="240" w:lineRule="auto"/>
        <w:ind w:left="709"/>
        <w:jc w:val="both"/>
        <w:rPr>
          <w:rFonts w:ascii="Times New Roman" w:hAnsi="Times New Roman"/>
          <w:sz w:val="24"/>
          <w:szCs w:val="24"/>
          <w:lang w:eastAsia="ru-RU"/>
        </w:rPr>
      </w:pPr>
      <w:r w:rsidRPr="00B35DAD">
        <w:rPr>
          <w:rFonts w:ascii="Times New Roman" w:hAnsi="Times New Roman"/>
          <w:sz w:val="24"/>
          <w:szCs w:val="24"/>
          <w:lang w:eastAsia="ru-RU"/>
        </w:rPr>
        <w:t>образовательная деятельность при освоении основных профессиональных</w:t>
      </w:r>
      <w:r>
        <w:rPr>
          <w:rFonts w:ascii="Times New Roman" w:hAnsi="Times New Roman"/>
          <w:sz w:val="24"/>
          <w:szCs w:val="24"/>
          <w:lang w:eastAsia="ru-RU"/>
        </w:rPr>
        <w:t xml:space="preserve"> </w:t>
      </w:r>
      <w:r w:rsidRPr="00B35DAD">
        <w:rPr>
          <w:rFonts w:ascii="Times New Roman" w:hAnsi="Times New Roman"/>
          <w:sz w:val="24"/>
          <w:szCs w:val="24"/>
          <w:lang w:eastAsia="ru-RU"/>
        </w:rPr>
        <w:t>образовательных программ или отдельных</w:t>
      </w:r>
      <w:r>
        <w:rPr>
          <w:rFonts w:ascii="Times New Roman" w:hAnsi="Times New Roman"/>
          <w:sz w:val="24"/>
          <w:szCs w:val="24"/>
          <w:lang w:eastAsia="ru-RU"/>
        </w:rPr>
        <w:t xml:space="preserve"> </w:t>
      </w:r>
      <w:r w:rsidRPr="00B35DAD">
        <w:rPr>
          <w:rFonts w:ascii="Times New Roman" w:hAnsi="Times New Roman"/>
          <w:sz w:val="24"/>
          <w:szCs w:val="24"/>
          <w:lang w:eastAsia="ru-RU"/>
        </w:rPr>
        <w:t>компонентов (частей) этих программ организуется в форме практической</w:t>
      </w:r>
      <w:r>
        <w:rPr>
          <w:rFonts w:ascii="Times New Roman" w:hAnsi="Times New Roman"/>
          <w:sz w:val="24"/>
          <w:szCs w:val="24"/>
          <w:lang w:eastAsia="ru-RU"/>
        </w:rPr>
        <w:t xml:space="preserve"> </w:t>
      </w:r>
      <w:r w:rsidRPr="00B35DAD">
        <w:rPr>
          <w:rFonts w:ascii="Times New Roman" w:hAnsi="Times New Roman"/>
          <w:sz w:val="24"/>
          <w:szCs w:val="24"/>
          <w:lang w:eastAsia="ru-RU"/>
        </w:rPr>
        <w:t>подготовки.</w:t>
      </w:r>
    </w:p>
    <w:p w:rsidR="00B35DAD" w:rsidRPr="00785147" w:rsidRDefault="00B35DAD" w:rsidP="00B35DAD">
      <w:pPr>
        <w:pStyle w:val="a6"/>
        <w:spacing w:after="0" w:line="240" w:lineRule="auto"/>
        <w:ind w:left="709"/>
        <w:jc w:val="both"/>
        <w:rPr>
          <w:rFonts w:ascii="Times New Roman" w:hAnsi="Times New Roman"/>
          <w:b/>
          <w:i/>
          <w:sz w:val="24"/>
          <w:szCs w:val="24"/>
          <w:lang w:eastAsia="ru-RU"/>
        </w:rPr>
      </w:pPr>
      <w:r w:rsidRPr="00785147">
        <w:rPr>
          <w:rFonts w:ascii="Times New Roman" w:hAnsi="Times New Roman"/>
          <w:b/>
          <w:i/>
          <w:sz w:val="24"/>
          <w:szCs w:val="24"/>
          <w:lang w:eastAsia="ru-RU"/>
        </w:rPr>
        <w:t>На практическую подготовку отводится:</w:t>
      </w:r>
    </w:p>
    <w:p w:rsidR="00B35DAD" w:rsidRDefault="00B35DAD"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В общеобразовательном цикле </w:t>
      </w:r>
      <w:r w:rsidR="00785147">
        <w:rPr>
          <w:rFonts w:ascii="Times New Roman" w:hAnsi="Times New Roman"/>
          <w:sz w:val="24"/>
          <w:szCs w:val="24"/>
          <w:lang w:eastAsia="ru-RU"/>
        </w:rPr>
        <w:t>–</w:t>
      </w:r>
      <w:r>
        <w:rPr>
          <w:rFonts w:ascii="Times New Roman" w:hAnsi="Times New Roman"/>
          <w:sz w:val="24"/>
          <w:szCs w:val="24"/>
          <w:lang w:eastAsia="ru-RU"/>
        </w:rPr>
        <w:t xml:space="preserve"> </w:t>
      </w:r>
      <w:r w:rsidR="00785147">
        <w:rPr>
          <w:rFonts w:ascii="Times New Roman" w:hAnsi="Times New Roman"/>
          <w:sz w:val="24"/>
          <w:szCs w:val="24"/>
          <w:lang w:eastAsia="ru-RU"/>
        </w:rPr>
        <w:t>6%;</w:t>
      </w:r>
    </w:p>
    <w:p w:rsidR="00785147"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В общепрофессиональном цикле – 30%;</w:t>
      </w:r>
    </w:p>
    <w:p w:rsidR="00785147" w:rsidRDefault="00785147" w:rsidP="00B35DAD">
      <w:pPr>
        <w:pStyle w:val="a6"/>
        <w:spacing w:after="0" w:line="240" w:lineRule="auto"/>
        <w:ind w:left="709"/>
        <w:jc w:val="both"/>
        <w:rPr>
          <w:rFonts w:ascii="Times New Roman" w:hAnsi="Times New Roman"/>
          <w:sz w:val="24"/>
          <w:szCs w:val="24"/>
          <w:lang w:eastAsia="ru-RU"/>
        </w:rPr>
      </w:pPr>
    </w:p>
    <w:p w:rsidR="00785147"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В профессиональном цикле – 81%;</w:t>
      </w:r>
    </w:p>
    <w:p w:rsidR="00785147" w:rsidRPr="00A872F4" w:rsidRDefault="00785147" w:rsidP="00B35DAD">
      <w:pPr>
        <w:pStyle w:val="a6"/>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ГИА- 100%.</w:t>
      </w:r>
    </w:p>
    <w:p w:rsidR="00A872F4" w:rsidRDefault="00A872F4" w:rsidP="00A872F4">
      <w:pPr>
        <w:pStyle w:val="a6"/>
        <w:spacing w:after="0" w:line="240" w:lineRule="auto"/>
        <w:ind w:left="851"/>
        <w:rPr>
          <w:rFonts w:ascii="Times New Roman" w:hAnsi="Times New Roman"/>
          <w:sz w:val="24"/>
          <w:szCs w:val="24"/>
          <w:lang w:eastAsia="ru-RU"/>
        </w:rPr>
      </w:pPr>
    </w:p>
    <w:p w:rsidR="00A872F4" w:rsidRPr="00A872F4" w:rsidRDefault="00A872F4" w:rsidP="00A872F4">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9. Начало учебных занятий:</w:t>
      </w:r>
    </w:p>
    <w:p w:rsidR="00A872F4" w:rsidRDefault="00A872F4" w:rsidP="00A872F4">
      <w:pPr>
        <w:pStyle w:val="a6"/>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сентября.</w:t>
      </w:r>
    </w:p>
    <w:p w:rsidR="0028346D" w:rsidRDefault="0028346D" w:rsidP="00A872F4">
      <w:pPr>
        <w:pStyle w:val="a6"/>
        <w:spacing w:after="0" w:line="240" w:lineRule="auto"/>
        <w:ind w:left="709"/>
        <w:rPr>
          <w:rFonts w:ascii="Times New Roman" w:hAnsi="Times New Roman"/>
          <w:sz w:val="24"/>
          <w:szCs w:val="24"/>
          <w:lang w:eastAsia="ru-RU"/>
        </w:rPr>
      </w:pPr>
    </w:p>
    <w:p w:rsidR="0028346D" w:rsidRDefault="0028346D" w:rsidP="00A872F4">
      <w:pPr>
        <w:pStyle w:val="a6"/>
        <w:spacing w:after="0" w:line="240" w:lineRule="auto"/>
        <w:ind w:left="709"/>
        <w:rPr>
          <w:rFonts w:ascii="Times New Roman" w:hAnsi="Times New Roman"/>
          <w:sz w:val="24"/>
          <w:szCs w:val="24"/>
          <w:lang w:eastAsia="ru-RU"/>
        </w:rPr>
      </w:pPr>
    </w:p>
    <w:p w:rsidR="00A872F4" w:rsidRPr="00A872F4" w:rsidRDefault="00A872F4" w:rsidP="002C3C8D">
      <w:pPr>
        <w:pStyle w:val="a6"/>
        <w:spacing w:after="0" w:line="240" w:lineRule="auto"/>
        <w:ind w:left="709"/>
        <w:rPr>
          <w:rFonts w:ascii="Times New Roman" w:hAnsi="Times New Roman"/>
          <w:b/>
          <w:sz w:val="24"/>
          <w:szCs w:val="24"/>
          <w:lang w:eastAsia="ru-RU"/>
        </w:rPr>
      </w:pPr>
      <w:r w:rsidRPr="00A872F4">
        <w:rPr>
          <w:rFonts w:ascii="Times New Roman" w:hAnsi="Times New Roman"/>
          <w:b/>
          <w:sz w:val="24"/>
          <w:szCs w:val="24"/>
          <w:lang w:eastAsia="ru-RU"/>
        </w:rPr>
        <w:t>10. Объем образовательной программы:</w:t>
      </w:r>
    </w:p>
    <w:p w:rsidR="002C3C8D" w:rsidRDefault="002C3C8D" w:rsidP="002C3C8D">
      <w:pPr>
        <w:pStyle w:val="a6"/>
        <w:spacing w:after="0" w:line="240" w:lineRule="auto"/>
        <w:ind w:left="709"/>
        <w:rPr>
          <w:rFonts w:ascii="Times New Roman" w:hAnsi="Times New Roman"/>
          <w:i/>
          <w:iCs/>
          <w:sz w:val="24"/>
          <w:szCs w:val="24"/>
          <w:lang w:eastAsia="ru-RU"/>
        </w:rPr>
      </w:pPr>
      <w:r w:rsidRPr="002C3C8D">
        <w:rPr>
          <w:rFonts w:ascii="Times New Roman" w:hAnsi="Times New Roman"/>
          <w:iCs/>
          <w:sz w:val="24"/>
          <w:szCs w:val="24"/>
          <w:lang w:eastAsia="ru-RU"/>
        </w:rPr>
        <w:t xml:space="preserve">Объем и сроки получения среднего профессионального образования по профессии </w:t>
      </w:r>
      <w:r w:rsidRPr="002C3C8D">
        <w:rPr>
          <w:rFonts w:ascii="Times New Roman" w:hAnsi="Times New Roman"/>
          <w:sz w:val="24"/>
          <w:szCs w:val="24"/>
          <w:lang w:eastAsia="ru-RU"/>
        </w:rPr>
        <w:t xml:space="preserve">08.01.07 Мастер общестроительных работ </w:t>
      </w:r>
      <w:r w:rsidRPr="002C3C8D">
        <w:rPr>
          <w:rFonts w:ascii="Times New Roman" w:hAnsi="Times New Roman"/>
          <w:iCs/>
          <w:sz w:val="24"/>
          <w:szCs w:val="24"/>
          <w:lang w:eastAsia="ru-RU"/>
        </w:rPr>
        <w:t xml:space="preserve">на базе основного общего образования с одновременным получением среднего общего образования: </w:t>
      </w:r>
      <w:r w:rsidRPr="002C3C8D">
        <w:rPr>
          <w:rFonts w:ascii="Times New Roman" w:hAnsi="Times New Roman"/>
          <w:b/>
          <w:iCs/>
          <w:sz w:val="24"/>
          <w:szCs w:val="24"/>
          <w:lang w:eastAsia="ru-RU"/>
        </w:rPr>
        <w:t>4428</w:t>
      </w:r>
      <w:r w:rsidRPr="002C3C8D">
        <w:rPr>
          <w:rFonts w:ascii="Times New Roman" w:hAnsi="Times New Roman"/>
          <w:iCs/>
          <w:sz w:val="24"/>
          <w:szCs w:val="24"/>
          <w:lang w:eastAsia="ru-RU"/>
        </w:rPr>
        <w:t xml:space="preserve"> часов</w:t>
      </w:r>
      <w:r w:rsidRPr="002C3C8D">
        <w:rPr>
          <w:rFonts w:ascii="Times New Roman" w:hAnsi="Times New Roman"/>
          <w:i/>
          <w:iCs/>
          <w:sz w:val="24"/>
          <w:szCs w:val="24"/>
          <w:lang w:eastAsia="ru-RU"/>
        </w:rPr>
        <w:t>.</w:t>
      </w:r>
    </w:p>
    <w:p w:rsidR="007E527A" w:rsidRPr="002C3C8D" w:rsidRDefault="007E527A" w:rsidP="002C3C8D">
      <w:pPr>
        <w:pStyle w:val="a6"/>
        <w:spacing w:after="0" w:line="240" w:lineRule="auto"/>
        <w:ind w:left="709"/>
        <w:rPr>
          <w:rFonts w:ascii="Times New Roman" w:hAnsi="Times New Roman"/>
          <w:bCs/>
          <w:sz w:val="24"/>
          <w:szCs w:val="24"/>
          <w:lang w:eastAsia="ru-RU"/>
        </w:rPr>
      </w:pPr>
    </w:p>
    <w:p w:rsidR="00A872F4" w:rsidRPr="002C3C8D" w:rsidRDefault="002C3C8D" w:rsidP="002C3C8D">
      <w:pPr>
        <w:pStyle w:val="a6"/>
        <w:spacing w:after="0" w:line="240" w:lineRule="auto"/>
        <w:ind w:left="709"/>
        <w:jc w:val="both"/>
        <w:rPr>
          <w:rFonts w:ascii="Times New Roman" w:hAnsi="Times New Roman"/>
          <w:b/>
          <w:sz w:val="24"/>
          <w:szCs w:val="24"/>
          <w:lang w:eastAsia="ru-RU"/>
        </w:rPr>
      </w:pPr>
      <w:r w:rsidRPr="002C3C8D">
        <w:rPr>
          <w:rFonts w:ascii="Times New Roman" w:hAnsi="Times New Roman"/>
          <w:b/>
          <w:sz w:val="24"/>
          <w:szCs w:val="24"/>
          <w:lang w:eastAsia="ru-RU"/>
        </w:rPr>
        <w:t>11. Использование объема времени вариативной части с указанием наименований дисциплин, междисциплинарных курсов, формируемых в рамках вариативной части:</w:t>
      </w:r>
    </w:p>
    <w:p w:rsidR="002C3C8D" w:rsidRDefault="002C3C8D" w:rsidP="002C3C8D">
      <w:pPr>
        <w:spacing w:after="0" w:line="240" w:lineRule="auto"/>
        <w:ind w:left="709"/>
        <w:jc w:val="both"/>
        <w:rPr>
          <w:rFonts w:ascii="Times New Roman" w:eastAsia="Times New Roman" w:hAnsi="Times New Roman"/>
          <w:b/>
          <w:sz w:val="24"/>
          <w:szCs w:val="24"/>
          <w:lang w:eastAsia="ru-RU"/>
        </w:rPr>
      </w:pPr>
      <w:r w:rsidRPr="00177FCC">
        <w:rPr>
          <w:rFonts w:ascii="Times New Roman" w:eastAsia="Times New Roman" w:hAnsi="Times New Roman"/>
          <w:b/>
          <w:sz w:val="24"/>
          <w:szCs w:val="24"/>
          <w:lang w:eastAsia="ru-RU"/>
        </w:rPr>
        <w:t xml:space="preserve">Объем вариативной части </w:t>
      </w:r>
      <w:r w:rsidR="00AA3AFC">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ОП</w:t>
      </w:r>
      <w:r w:rsidRPr="00177FCC">
        <w:rPr>
          <w:rFonts w:ascii="Times New Roman" w:eastAsia="Times New Roman" w:hAnsi="Times New Roman"/>
          <w:b/>
          <w:sz w:val="24"/>
          <w:szCs w:val="24"/>
          <w:lang w:eastAsia="ru-RU"/>
        </w:rPr>
        <w:t xml:space="preserve"> составляет </w:t>
      </w:r>
      <w:r>
        <w:rPr>
          <w:rFonts w:ascii="Times New Roman" w:eastAsia="Times New Roman" w:hAnsi="Times New Roman"/>
          <w:b/>
          <w:sz w:val="24"/>
          <w:szCs w:val="24"/>
          <w:lang w:eastAsia="ru-RU"/>
        </w:rPr>
        <w:t>1044</w:t>
      </w:r>
      <w:r w:rsidRPr="00177FCC">
        <w:rPr>
          <w:rFonts w:ascii="Times New Roman" w:eastAsia="Times New Roman" w:hAnsi="Times New Roman"/>
          <w:b/>
          <w:sz w:val="24"/>
          <w:szCs w:val="24"/>
          <w:lang w:eastAsia="ru-RU"/>
        </w:rPr>
        <w:t xml:space="preserve"> час</w:t>
      </w:r>
      <w:r>
        <w:rPr>
          <w:rFonts w:ascii="Times New Roman" w:eastAsia="Times New Roman" w:hAnsi="Times New Roman"/>
          <w:b/>
          <w:sz w:val="24"/>
          <w:szCs w:val="24"/>
          <w:lang w:eastAsia="ru-RU"/>
        </w:rPr>
        <w:t xml:space="preserve">а (720 часов </w:t>
      </w:r>
      <w:proofErr w:type="spellStart"/>
      <w:r>
        <w:rPr>
          <w:rFonts w:ascii="Times New Roman" w:eastAsia="Times New Roman" w:hAnsi="Times New Roman"/>
          <w:b/>
          <w:sz w:val="24"/>
          <w:szCs w:val="24"/>
          <w:lang w:eastAsia="ru-RU"/>
        </w:rPr>
        <w:t>вариатива</w:t>
      </w:r>
      <w:proofErr w:type="spellEnd"/>
      <w:r>
        <w:rPr>
          <w:rFonts w:ascii="Times New Roman" w:eastAsia="Times New Roman" w:hAnsi="Times New Roman"/>
          <w:b/>
          <w:sz w:val="24"/>
          <w:szCs w:val="24"/>
          <w:lang w:eastAsia="ru-RU"/>
        </w:rPr>
        <w:t xml:space="preserve"> из общеобразовательного цикла, 36 часов ПА к данному </w:t>
      </w:r>
      <w:proofErr w:type="spellStart"/>
      <w:r>
        <w:rPr>
          <w:rFonts w:ascii="Times New Roman" w:eastAsia="Times New Roman" w:hAnsi="Times New Roman"/>
          <w:b/>
          <w:sz w:val="24"/>
          <w:szCs w:val="24"/>
          <w:lang w:eastAsia="ru-RU"/>
        </w:rPr>
        <w:t>вариативу</w:t>
      </w:r>
      <w:proofErr w:type="spellEnd"/>
      <w:r>
        <w:rPr>
          <w:rFonts w:ascii="Times New Roman" w:eastAsia="Times New Roman" w:hAnsi="Times New Roman"/>
          <w:b/>
          <w:sz w:val="24"/>
          <w:szCs w:val="24"/>
          <w:lang w:eastAsia="ru-RU"/>
        </w:rPr>
        <w:t xml:space="preserve"> и 288 часов, определенных ПООП по данной профессии)</w:t>
      </w:r>
      <w:r w:rsidRPr="00177FCC">
        <w:rPr>
          <w:rFonts w:ascii="Times New Roman" w:eastAsia="Times New Roman" w:hAnsi="Times New Roman"/>
          <w:b/>
          <w:sz w:val="24"/>
          <w:szCs w:val="24"/>
          <w:lang w:eastAsia="ru-RU"/>
        </w:rPr>
        <w:t xml:space="preserve"> и распределен следующим образом:</w:t>
      </w:r>
    </w:p>
    <w:p w:rsidR="002C3C8D" w:rsidRDefault="002C3C8D" w:rsidP="002C3C8D">
      <w:pPr>
        <w:spacing w:after="0" w:line="240" w:lineRule="auto"/>
        <w:ind w:left="709"/>
        <w:jc w:val="both"/>
        <w:rPr>
          <w:rFonts w:ascii="Times New Roman" w:eastAsia="Times New Roman" w:hAnsi="Times New Roman"/>
          <w:sz w:val="24"/>
          <w:szCs w:val="24"/>
          <w:lang w:eastAsia="ru-RU"/>
        </w:rPr>
      </w:pPr>
      <w:r w:rsidRPr="00E4262E">
        <w:rPr>
          <w:rFonts w:ascii="Times New Roman" w:eastAsia="Times New Roman" w:hAnsi="Times New Roman"/>
          <w:sz w:val="24"/>
          <w:szCs w:val="24"/>
          <w:lang w:eastAsia="ru-RU"/>
        </w:rPr>
        <w:t xml:space="preserve">На основании анализа Профессионального стандарта, ФГОС и </w:t>
      </w:r>
      <w:r>
        <w:rPr>
          <w:rFonts w:ascii="Times New Roman" w:eastAsia="Times New Roman" w:hAnsi="Times New Roman"/>
          <w:sz w:val="24"/>
          <w:szCs w:val="24"/>
          <w:lang w:eastAsia="ru-RU"/>
        </w:rPr>
        <w:t>требований работодателей, предъявляемых к выпускникам, освоившим программу по профессии 08.01.07 Мастер общестроительных работ:</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w:t>
      </w:r>
      <w:r w:rsidRPr="006C5ABC">
        <w:rPr>
          <w:rFonts w:ascii="Times New Roman" w:eastAsia="Times New Roman" w:hAnsi="Times New Roman"/>
          <w:b/>
          <w:sz w:val="24"/>
          <w:szCs w:val="24"/>
          <w:lang w:eastAsia="ru-RU"/>
        </w:rPr>
        <w:t>общепрофессиональный цикл</w:t>
      </w:r>
      <w:r w:rsidRPr="00177F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добавлен </w:t>
      </w:r>
      <w:r w:rsidR="00B31D7E">
        <w:rPr>
          <w:rFonts w:ascii="Times New Roman" w:eastAsia="Times New Roman" w:hAnsi="Times New Roman"/>
          <w:b/>
          <w:sz w:val="24"/>
          <w:szCs w:val="24"/>
          <w:lang w:eastAsia="ru-RU"/>
        </w:rPr>
        <w:t>23</w:t>
      </w:r>
      <w:r w:rsidR="00536BB5">
        <w:rPr>
          <w:rFonts w:ascii="Times New Roman" w:eastAsia="Times New Roman" w:hAnsi="Times New Roman"/>
          <w:b/>
          <w:sz w:val="24"/>
          <w:szCs w:val="24"/>
          <w:lang w:eastAsia="ru-RU"/>
        </w:rPr>
        <w:t>1</w:t>
      </w:r>
      <w:r w:rsidR="00B31D7E">
        <w:rPr>
          <w:rFonts w:ascii="Times New Roman" w:eastAsia="Times New Roman" w:hAnsi="Times New Roman"/>
          <w:b/>
          <w:sz w:val="24"/>
          <w:szCs w:val="24"/>
          <w:lang w:eastAsia="ru-RU"/>
        </w:rPr>
        <w:t xml:space="preserve"> час</w:t>
      </w:r>
      <w:r>
        <w:rPr>
          <w:rFonts w:ascii="Times New Roman" w:eastAsia="Times New Roman" w:hAnsi="Times New Roman"/>
          <w:sz w:val="24"/>
          <w:szCs w:val="24"/>
          <w:lang w:eastAsia="ru-RU"/>
        </w:rPr>
        <w:t xml:space="preserve">, из них: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Введены дисциплины: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ОП.06 </w:t>
      </w:r>
      <w:r w:rsidRPr="006C5ABC">
        <w:rPr>
          <w:rFonts w:ascii="Times New Roman" w:eastAsia="Times New Roman" w:hAnsi="Times New Roman"/>
          <w:sz w:val="24"/>
          <w:szCs w:val="24"/>
          <w:lang w:eastAsia="ru-RU"/>
        </w:rPr>
        <w:t>Основы материаловедения – 80</w:t>
      </w:r>
      <w:r>
        <w:rPr>
          <w:rFonts w:ascii="Times New Roman" w:eastAsia="Times New Roman" w:hAnsi="Times New Roman"/>
          <w:sz w:val="24"/>
          <w:szCs w:val="24"/>
          <w:lang w:eastAsia="ru-RU"/>
        </w:rPr>
        <w:t xml:space="preserve"> часов; </w:t>
      </w:r>
    </w:p>
    <w:p w:rsidR="002C3C8D"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ОП.07 Основы электротехники – 41</w:t>
      </w:r>
      <w:r w:rsidR="002C3C8D">
        <w:rPr>
          <w:rFonts w:ascii="Times New Roman" w:eastAsia="Times New Roman" w:hAnsi="Times New Roman"/>
          <w:sz w:val="24"/>
          <w:szCs w:val="24"/>
          <w:lang w:eastAsia="ru-RU"/>
        </w:rPr>
        <w:t xml:space="preserve"> час;</w:t>
      </w:r>
    </w:p>
    <w:p w:rsidR="00B31D7E" w:rsidRPr="006C5ABC" w:rsidRDefault="00B31D7E"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ОП.08 Основы пр</w:t>
      </w:r>
      <w:r w:rsidR="008675CC">
        <w:rPr>
          <w:rFonts w:ascii="Times New Roman" w:eastAsia="Times New Roman" w:hAnsi="Times New Roman"/>
          <w:sz w:val="24"/>
          <w:szCs w:val="24"/>
          <w:lang w:eastAsia="ru-RU"/>
        </w:rPr>
        <w:t>едпринимательской</w:t>
      </w:r>
      <w:r>
        <w:rPr>
          <w:rFonts w:ascii="Times New Roman" w:eastAsia="Times New Roman" w:hAnsi="Times New Roman"/>
          <w:sz w:val="24"/>
          <w:szCs w:val="24"/>
          <w:lang w:eastAsia="ru-RU"/>
        </w:rPr>
        <w:t xml:space="preserve"> деятельности – 38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Добавлены часы на освоение дисциплин:</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ОП.01 </w:t>
      </w:r>
      <w:r w:rsidRPr="006C5ABC">
        <w:rPr>
          <w:rFonts w:ascii="Times New Roman" w:eastAsia="Times New Roman" w:hAnsi="Times New Roman"/>
          <w:sz w:val="24"/>
          <w:szCs w:val="24"/>
          <w:lang w:eastAsia="ru-RU"/>
        </w:rPr>
        <w:t>Основы строительного черчения – 26</w:t>
      </w:r>
      <w:r>
        <w:rPr>
          <w:rFonts w:ascii="Times New Roman" w:eastAsia="Times New Roman" w:hAnsi="Times New Roman"/>
          <w:sz w:val="24"/>
          <w:szCs w:val="24"/>
          <w:lang w:eastAsia="ru-RU"/>
        </w:rPr>
        <w:t xml:space="preserve"> часов;</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ОП.02 </w:t>
      </w:r>
      <w:r w:rsidRPr="006C5ABC">
        <w:rPr>
          <w:rFonts w:ascii="Times New Roman" w:eastAsia="Times New Roman" w:hAnsi="Times New Roman"/>
          <w:sz w:val="24"/>
          <w:szCs w:val="24"/>
          <w:lang w:eastAsia="ru-RU"/>
        </w:rPr>
        <w:t>Основы технол</w:t>
      </w:r>
      <w:r w:rsidR="00536BB5">
        <w:rPr>
          <w:rFonts w:ascii="Times New Roman" w:eastAsia="Times New Roman" w:hAnsi="Times New Roman"/>
          <w:sz w:val="24"/>
          <w:szCs w:val="24"/>
          <w:lang w:eastAsia="ru-RU"/>
        </w:rPr>
        <w:t>огии общестроительных работ – 41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ОП.03 </w:t>
      </w:r>
      <w:r w:rsidRPr="006C5ABC">
        <w:rPr>
          <w:rFonts w:ascii="Times New Roman" w:eastAsia="Times New Roman" w:hAnsi="Times New Roman"/>
          <w:sz w:val="24"/>
          <w:szCs w:val="24"/>
          <w:lang w:eastAsia="ru-RU"/>
        </w:rPr>
        <w:t>Иностранный язык в профессиональной деятельности – 2</w:t>
      </w:r>
      <w:r>
        <w:rPr>
          <w:rFonts w:ascii="Times New Roman" w:eastAsia="Times New Roman" w:hAnsi="Times New Roman"/>
          <w:sz w:val="24"/>
          <w:szCs w:val="24"/>
          <w:lang w:eastAsia="ru-RU"/>
        </w:rPr>
        <w:t xml:space="preserve"> часа;</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ОП.04 </w:t>
      </w:r>
      <w:r w:rsidRPr="006C5ABC">
        <w:rPr>
          <w:rFonts w:ascii="Times New Roman" w:eastAsia="Times New Roman" w:hAnsi="Times New Roman"/>
          <w:sz w:val="24"/>
          <w:szCs w:val="24"/>
          <w:lang w:eastAsia="ru-RU"/>
        </w:rPr>
        <w:t>Бе</w:t>
      </w:r>
      <w:r w:rsidR="00536BB5">
        <w:rPr>
          <w:rFonts w:ascii="Times New Roman" w:eastAsia="Times New Roman" w:hAnsi="Times New Roman"/>
          <w:sz w:val="24"/>
          <w:szCs w:val="24"/>
          <w:lang w:eastAsia="ru-RU"/>
        </w:rPr>
        <w:t>зопасность жизнедеятельности – 1</w:t>
      </w:r>
      <w:r>
        <w:rPr>
          <w:rFonts w:ascii="Times New Roman" w:eastAsia="Times New Roman" w:hAnsi="Times New Roman"/>
          <w:sz w:val="24"/>
          <w:szCs w:val="24"/>
          <w:lang w:eastAsia="ru-RU"/>
        </w:rPr>
        <w:t xml:space="preserve"> час;</w:t>
      </w:r>
    </w:p>
    <w:p w:rsidR="002C3C8D" w:rsidRPr="006C5ABC"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ОП.05 </w:t>
      </w:r>
      <w:r w:rsidRPr="006C5ABC">
        <w:rPr>
          <w:rFonts w:ascii="Times New Roman" w:eastAsia="Times New Roman" w:hAnsi="Times New Roman"/>
          <w:sz w:val="24"/>
          <w:szCs w:val="24"/>
          <w:lang w:eastAsia="ru-RU"/>
        </w:rPr>
        <w:t>Физическая культура – 2</w:t>
      </w:r>
      <w:r>
        <w:rPr>
          <w:rFonts w:ascii="Times New Roman" w:eastAsia="Times New Roman" w:hAnsi="Times New Roman"/>
          <w:sz w:val="24"/>
          <w:szCs w:val="24"/>
          <w:lang w:eastAsia="ru-RU"/>
        </w:rPr>
        <w:t xml:space="preserve"> часа.</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B31D7E">
        <w:rPr>
          <w:rFonts w:ascii="Times New Roman" w:eastAsia="Times New Roman" w:hAnsi="Times New Roman"/>
          <w:b/>
          <w:sz w:val="24"/>
          <w:szCs w:val="24"/>
          <w:lang w:eastAsia="ru-RU"/>
        </w:rPr>
        <w:t>профессиональный цикл</w:t>
      </w:r>
      <w:r>
        <w:rPr>
          <w:rFonts w:ascii="Times New Roman" w:eastAsia="Times New Roman" w:hAnsi="Times New Roman"/>
          <w:sz w:val="24"/>
          <w:szCs w:val="24"/>
          <w:lang w:eastAsia="ru-RU"/>
        </w:rPr>
        <w:t xml:space="preserve"> добавлено </w:t>
      </w:r>
      <w:r w:rsidR="00536BB5">
        <w:rPr>
          <w:rFonts w:ascii="Times New Roman" w:eastAsia="Times New Roman" w:hAnsi="Times New Roman"/>
          <w:b/>
          <w:sz w:val="24"/>
          <w:szCs w:val="24"/>
          <w:lang w:eastAsia="ru-RU"/>
        </w:rPr>
        <w:t xml:space="preserve">813 </w:t>
      </w:r>
      <w:r w:rsidR="00B31D7E" w:rsidRPr="00B31D7E">
        <w:rPr>
          <w:rFonts w:ascii="Times New Roman" w:eastAsia="Times New Roman" w:hAnsi="Times New Roman"/>
          <w:b/>
          <w:sz w:val="24"/>
          <w:szCs w:val="24"/>
          <w:lang w:eastAsia="ru-RU"/>
        </w:rPr>
        <w:t>часов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03.01</w:t>
      </w:r>
      <w:r w:rsidR="00536BB5">
        <w:rPr>
          <w:rFonts w:ascii="Times New Roman" w:eastAsia="Times New Roman" w:hAnsi="Times New Roman"/>
          <w:sz w:val="24"/>
          <w:szCs w:val="24"/>
          <w:lang w:eastAsia="ru-RU"/>
        </w:rPr>
        <w:t xml:space="preserve"> Технология каменных работ – 126</w:t>
      </w:r>
      <w:r>
        <w:rPr>
          <w:rFonts w:ascii="Times New Roman" w:eastAsia="Times New Roman" w:hAnsi="Times New Roman"/>
          <w:sz w:val="24"/>
          <w:szCs w:val="24"/>
          <w:lang w:eastAsia="ru-RU"/>
        </w:rPr>
        <w:t xml:space="preserve"> час</w:t>
      </w:r>
      <w:r w:rsidR="00536BB5">
        <w:rPr>
          <w:rFonts w:ascii="Times New Roman" w:eastAsia="Times New Roman" w:hAnsi="Times New Roman"/>
          <w:sz w:val="24"/>
          <w:szCs w:val="24"/>
          <w:lang w:eastAsia="ru-RU"/>
        </w:rPr>
        <w:t>ов</w:t>
      </w:r>
      <w:r>
        <w:rPr>
          <w:rFonts w:ascii="Times New Roman" w:eastAsia="Times New Roman" w:hAnsi="Times New Roman"/>
          <w:sz w:val="24"/>
          <w:szCs w:val="24"/>
          <w:lang w:eastAsia="ru-RU"/>
        </w:rPr>
        <w:t>;</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УП.03 – 36 часов; </w:t>
      </w:r>
    </w:p>
    <w:p w:rsidR="00536BB5" w:rsidRDefault="00384834"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ПП.03 – 552 часа</w:t>
      </w:r>
      <w:r w:rsidR="002C3C8D">
        <w:rPr>
          <w:rFonts w:ascii="Times New Roman" w:eastAsia="Times New Roman" w:hAnsi="Times New Roman"/>
          <w:sz w:val="24"/>
          <w:szCs w:val="24"/>
          <w:lang w:eastAsia="ru-RU"/>
        </w:rPr>
        <w:t>;</w:t>
      </w:r>
    </w:p>
    <w:p w:rsidR="002C3C8D" w:rsidRDefault="00536BB5"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МДК 07.01 – 3 часа;</w:t>
      </w:r>
      <w:r w:rsidR="002C3C8D">
        <w:rPr>
          <w:rFonts w:ascii="Times New Roman" w:eastAsia="Times New Roman" w:hAnsi="Times New Roman"/>
          <w:sz w:val="24"/>
          <w:szCs w:val="24"/>
          <w:lang w:eastAsia="ru-RU"/>
        </w:rPr>
        <w:t xml:space="preserve"> </w:t>
      </w:r>
    </w:p>
    <w:p w:rsidR="002C3C8D" w:rsidRDefault="002C3C8D" w:rsidP="002C3C8D">
      <w:p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ПП.07 – 96 часов.</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t>12. Реализация объема часов по дисциплине «Физическая культура» в объеме согласно требованиям ФГОС СПО:</w:t>
      </w:r>
    </w:p>
    <w:p w:rsidR="002C3C8D" w:rsidRPr="002C3C8D" w:rsidRDefault="002C3C8D" w:rsidP="002C3C8D">
      <w:pPr>
        <w:spacing w:after="0" w:line="240" w:lineRule="auto"/>
        <w:ind w:left="709"/>
        <w:jc w:val="both"/>
        <w:rPr>
          <w:rFonts w:ascii="Times New Roman" w:eastAsia="Times New Roman" w:hAnsi="Times New Roman"/>
          <w:sz w:val="24"/>
          <w:szCs w:val="24"/>
          <w:lang w:eastAsia="ru-RU"/>
        </w:rPr>
      </w:pPr>
      <w:r w:rsidRPr="002C3C8D">
        <w:rPr>
          <w:rFonts w:ascii="Times New Roman" w:eastAsia="Times New Roman" w:hAnsi="Times New Roman"/>
          <w:sz w:val="24"/>
          <w:szCs w:val="24"/>
          <w:lang w:eastAsia="ru-RU"/>
        </w:rPr>
        <w:t xml:space="preserve">Для профессии СПО освоение общепрофессионального цикла в очной форме обучения должно предусматривать освоение дисциплины "Физическая культура" в объеме не менее 40 академических часов. </w:t>
      </w:r>
    </w:p>
    <w:p w:rsidR="002C3C8D" w:rsidRDefault="002C3C8D" w:rsidP="002C3C8D">
      <w:pPr>
        <w:spacing w:after="0" w:line="240" w:lineRule="auto"/>
        <w:ind w:left="709"/>
        <w:jc w:val="both"/>
        <w:rPr>
          <w:rFonts w:ascii="Times New Roman" w:eastAsia="Times New Roman" w:hAnsi="Times New Roman"/>
          <w:sz w:val="24"/>
          <w:szCs w:val="24"/>
          <w:lang w:eastAsia="ru-RU"/>
        </w:rPr>
      </w:pPr>
    </w:p>
    <w:p w:rsidR="002C3C8D" w:rsidRPr="002C3C8D" w:rsidRDefault="002C3C8D" w:rsidP="002C3C8D">
      <w:pPr>
        <w:spacing w:after="0" w:line="240" w:lineRule="auto"/>
        <w:ind w:left="709"/>
        <w:jc w:val="both"/>
        <w:rPr>
          <w:rFonts w:ascii="Times New Roman" w:eastAsia="Times New Roman" w:hAnsi="Times New Roman"/>
          <w:b/>
          <w:sz w:val="24"/>
          <w:szCs w:val="24"/>
          <w:lang w:eastAsia="ru-RU"/>
        </w:rPr>
      </w:pPr>
      <w:r w:rsidRPr="002C3C8D">
        <w:rPr>
          <w:rFonts w:ascii="Times New Roman" w:eastAsia="Times New Roman" w:hAnsi="Times New Roman"/>
          <w:b/>
          <w:sz w:val="24"/>
          <w:szCs w:val="24"/>
          <w:lang w:eastAsia="ru-RU"/>
        </w:rPr>
        <w:t>13.Индивидуальный проект:</w:t>
      </w:r>
    </w:p>
    <w:p w:rsidR="002C3C8D" w:rsidRDefault="002C3C8D" w:rsidP="002C3C8D">
      <w:pPr>
        <w:spacing w:after="0" w:line="240" w:lineRule="auto"/>
        <w:ind w:left="709"/>
        <w:jc w:val="both"/>
        <w:rPr>
          <w:rFonts w:ascii="Times New Roman" w:eastAsia="Times New Roman" w:hAnsi="Times New Roman"/>
          <w:sz w:val="24"/>
          <w:szCs w:val="24"/>
          <w:lang w:eastAsia="ru-RU"/>
        </w:rPr>
      </w:pPr>
      <w:proofErr w:type="gramStart"/>
      <w:r w:rsidRPr="002C3C8D">
        <w:rPr>
          <w:rFonts w:ascii="Times New Roman" w:eastAsia="Times New Roman" w:hAnsi="Times New Roman"/>
          <w:sz w:val="24"/>
          <w:szCs w:val="24"/>
          <w:lang w:eastAsia="ru-RU"/>
        </w:rPr>
        <w:t>Индивидуальный проект</w:t>
      </w:r>
      <w:proofErr w:type="gramEnd"/>
      <w:r w:rsidR="00B47089">
        <w:rPr>
          <w:rFonts w:ascii="Times New Roman" w:eastAsia="Times New Roman" w:hAnsi="Times New Roman"/>
          <w:sz w:val="24"/>
          <w:szCs w:val="24"/>
          <w:lang w:eastAsia="ru-RU"/>
        </w:rPr>
        <w:t xml:space="preserve"> </w:t>
      </w:r>
      <w:r w:rsidRPr="002C3C8D">
        <w:rPr>
          <w:rFonts w:ascii="Times New Roman" w:eastAsia="Times New Roman" w:hAnsi="Times New Roman"/>
          <w:sz w:val="24"/>
          <w:szCs w:val="24"/>
          <w:lang w:eastAsia="ru-RU"/>
        </w:rPr>
        <w:t xml:space="preserve"> </w:t>
      </w:r>
      <w:r w:rsidR="00B47089">
        <w:rPr>
          <w:rFonts w:ascii="Times New Roman" w:eastAsia="Times New Roman" w:hAnsi="Times New Roman"/>
          <w:sz w:val="24"/>
          <w:szCs w:val="24"/>
          <w:lang w:eastAsia="ru-RU"/>
        </w:rPr>
        <w:t xml:space="preserve">разрабатывается в рамках дисциплины </w:t>
      </w:r>
      <w:r w:rsidR="008675CC">
        <w:rPr>
          <w:rFonts w:ascii="Times New Roman" w:eastAsia="Times New Roman" w:hAnsi="Times New Roman"/>
          <w:sz w:val="24"/>
          <w:szCs w:val="24"/>
          <w:lang w:eastAsia="ru-RU"/>
        </w:rPr>
        <w:t>ОДП.03 Информатика</w:t>
      </w:r>
      <w:r w:rsidR="00B47089">
        <w:rPr>
          <w:rFonts w:ascii="Times New Roman" w:eastAsia="Times New Roman" w:hAnsi="Times New Roman"/>
          <w:sz w:val="24"/>
          <w:szCs w:val="24"/>
          <w:lang w:eastAsia="ru-RU"/>
        </w:rPr>
        <w:t>.</w:t>
      </w:r>
    </w:p>
    <w:p w:rsidR="004D68FE" w:rsidRDefault="004D68FE" w:rsidP="002C3C8D">
      <w:pPr>
        <w:spacing w:after="0" w:line="240" w:lineRule="auto"/>
        <w:ind w:left="709"/>
        <w:jc w:val="both"/>
        <w:rPr>
          <w:rFonts w:ascii="Times New Roman" w:eastAsia="Times New Roman" w:hAnsi="Times New Roman"/>
          <w:sz w:val="24"/>
          <w:szCs w:val="24"/>
          <w:lang w:eastAsia="ru-RU"/>
        </w:rPr>
      </w:pPr>
    </w:p>
    <w:p w:rsidR="004D68FE" w:rsidRDefault="004D68FE" w:rsidP="002C3C8D">
      <w:pPr>
        <w:spacing w:after="0" w:line="240" w:lineRule="auto"/>
        <w:ind w:left="709"/>
        <w:jc w:val="both"/>
        <w:rPr>
          <w:rFonts w:ascii="Times New Roman" w:eastAsia="Times New Roman" w:hAnsi="Times New Roman"/>
          <w:b/>
          <w:sz w:val="24"/>
          <w:szCs w:val="24"/>
          <w:lang w:eastAsia="ru-RU"/>
        </w:rPr>
      </w:pPr>
      <w:r w:rsidRPr="004D68FE">
        <w:rPr>
          <w:rFonts w:ascii="Times New Roman" w:eastAsia="Times New Roman" w:hAnsi="Times New Roman"/>
          <w:b/>
          <w:sz w:val="24"/>
          <w:szCs w:val="24"/>
          <w:lang w:eastAsia="ru-RU"/>
        </w:rPr>
        <w:t>14.Самостоятельная работа:</w:t>
      </w:r>
    </w:p>
    <w:p w:rsid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 xml:space="preserve">Время, отводимое на самостоятельную работу обучающегося, не относится к времени, отводимому на работу во взаимодействии, </w:t>
      </w:r>
      <w:r w:rsidRPr="004D68FE">
        <w:rPr>
          <w:rFonts w:ascii="Times New Roman" w:eastAsia="Times New Roman" w:hAnsi="Times New Roman"/>
          <w:sz w:val="24"/>
          <w:szCs w:val="24"/>
          <w:u w:val="single"/>
          <w:lang w:eastAsia="ru-RU"/>
        </w:rPr>
        <w:t>но</w:t>
      </w:r>
      <w:r w:rsidRPr="004D68FE">
        <w:rPr>
          <w:rFonts w:ascii="Times New Roman" w:eastAsia="Times New Roman" w:hAnsi="Times New Roman"/>
          <w:sz w:val="24"/>
          <w:szCs w:val="24"/>
          <w:lang w:eastAsia="ru-RU"/>
        </w:rPr>
        <w:t xml:space="preserve"> входит в объем часов учебного плана. Организация самостоятельной работы </w:t>
      </w:r>
      <w:proofErr w:type="gramStart"/>
      <w:r w:rsidRPr="004D68FE">
        <w:rPr>
          <w:rFonts w:ascii="Times New Roman" w:eastAsia="Times New Roman" w:hAnsi="Times New Roman"/>
          <w:sz w:val="24"/>
          <w:szCs w:val="24"/>
          <w:lang w:eastAsia="ru-RU"/>
        </w:rPr>
        <w:t>обучающихся</w:t>
      </w:r>
      <w:proofErr w:type="gramEnd"/>
      <w:r w:rsidRPr="004D68FE">
        <w:rPr>
          <w:rFonts w:ascii="Times New Roman" w:eastAsia="Times New Roman" w:hAnsi="Times New Roman"/>
          <w:sz w:val="24"/>
          <w:szCs w:val="24"/>
          <w:lang w:eastAsia="ru-RU"/>
        </w:rPr>
        <w:t xml:space="preserve"> относится к свободе образовательной организации, а ее конкретизация фиксируется в локальным акте образовательной организации.</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Самостоятельная работа должна быть предусмотрена по каждому из циклов кроме общеобразовательного.</w:t>
      </w:r>
    </w:p>
    <w:p w:rsidR="004D68FE" w:rsidRPr="004D68FE"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Объем нагрузки по самостоятельной работе не может превышать 20%.</w:t>
      </w:r>
    </w:p>
    <w:p w:rsidR="002C3C8D" w:rsidRDefault="004D68FE" w:rsidP="004D68FE">
      <w:pPr>
        <w:spacing w:after="0" w:line="240" w:lineRule="auto"/>
        <w:ind w:left="709"/>
        <w:jc w:val="both"/>
        <w:rPr>
          <w:rFonts w:ascii="Times New Roman" w:eastAsia="Times New Roman" w:hAnsi="Times New Roman"/>
          <w:sz w:val="24"/>
          <w:szCs w:val="24"/>
          <w:lang w:eastAsia="ru-RU"/>
        </w:rPr>
      </w:pPr>
      <w:r w:rsidRPr="004D68FE">
        <w:rPr>
          <w:rFonts w:ascii="Times New Roman" w:eastAsia="Times New Roman" w:hAnsi="Times New Roman"/>
          <w:sz w:val="24"/>
          <w:szCs w:val="24"/>
          <w:lang w:eastAsia="ru-RU"/>
        </w:rPr>
        <w:t>Самостоятельная работа не предусматривается в учебной и производственной практике.</w:t>
      </w:r>
    </w:p>
    <w:p w:rsidR="002011D7" w:rsidRDefault="002011D7" w:rsidP="00F97C2D">
      <w:pPr>
        <w:pStyle w:val="a6"/>
        <w:spacing w:after="0" w:line="240" w:lineRule="auto"/>
        <w:ind w:firstLine="567"/>
        <w:jc w:val="both"/>
        <w:rPr>
          <w:rFonts w:ascii="Times New Roman" w:hAnsi="Times New Roman"/>
          <w:sz w:val="24"/>
          <w:szCs w:val="24"/>
          <w:lang w:eastAsia="ru-RU"/>
        </w:rPr>
      </w:pPr>
    </w:p>
    <w:p w:rsidR="00690BB2" w:rsidRPr="00690BB2" w:rsidRDefault="004D68FE" w:rsidP="004D68FE">
      <w:pPr>
        <w:pStyle w:val="a6"/>
        <w:spacing w:after="0" w:line="240" w:lineRule="auto"/>
        <w:ind w:left="709"/>
        <w:jc w:val="both"/>
        <w:rPr>
          <w:rFonts w:ascii="Times New Roman" w:hAnsi="Times New Roman"/>
          <w:b/>
          <w:sz w:val="24"/>
          <w:szCs w:val="24"/>
          <w:lang w:eastAsia="ru-RU"/>
        </w:rPr>
      </w:pPr>
      <w:r>
        <w:rPr>
          <w:rFonts w:ascii="Times New Roman" w:hAnsi="Times New Roman"/>
          <w:b/>
          <w:sz w:val="24"/>
          <w:szCs w:val="24"/>
          <w:lang w:eastAsia="ru-RU"/>
        </w:rPr>
        <w:t xml:space="preserve">15. </w:t>
      </w:r>
      <w:r w:rsidR="00690BB2" w:rsidRPr="00690BB2">
        <w:rPr>
          <w:rFonts w:ascii="Times New Roman" w:hAnsi="Times New Roman"/>
          <w:b/>
          <w:sz w:val="24"/>
          <w:szCs w:val="24"/>
          <w:lang w:eastAsia="ru-RU"/>
        </w:rPr>
        <w:t>Организация практики:</w:t>
      </w:r>
    </w:p>
    <w:p w:rsidR="00E06ECF" w:rsidRPr="00E06ECF"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В профессиональный цикл образовательной программы входят следующие виды практик: учебная практика и производственная практика.</w:t>
      </w:r>
      <w:r w:rsidR="00F97C2D" w:rsidRPr="00F97C2D">
        <w:t xml:space="preserve"> </w:t>
      </w:r>
      <w:r w:rsidR="00F97C2D" w:rsidRPr="00F97C2D">
        <w:rPr>
          <w:rFonts w:ascii="Times New Roman" w:hAnsi="Times New Roman"/>
          <w:sz w:val="24"/>
          <w:szCs w:val="24"/>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02E27" w:rsidRPr="00292025" w:rsidRDefault="00E06ECF" w:rsidP="00E06ECF">
      <w:pPr>
        <w:pStyle w:val="a6"/>
        <w:spacing w:after="0" w:line="240" w:lineRule="auto"/>
        <w:ind w:firstLine="567"/>
        <w:jc w:val="both"/>
        <w:rPr>
          <w:rFonts w:ascii="Times New Roman" w:hAnsi="Times New Roman"/>
          <w:sz w:val="24"/>
          <w:szCs w:val="24"/>
          <w:lang w:eastAsia="ru-RU"/>
        </w:rPr>
      </w:pPr>
      <w:r w:rsidRPr="00E06ECF">
        <w:rPr>
          <w:rFonts w:ascii="Times New Roman" w:hAnsi="Times New Roman"/>
          <w:sz w:val="24"/>
          <w:szCs w:val="24"/>
          <w:lang w:eastAsia="ru-RU"/>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w:t>
      </w:r>
      <w:r w:rsidR="00D93A71">
        <w:rPr>
          <w:rFonts w:ascii="Times New Roman" w:hAnsi="Times New Roman"/>
          <w:sz w:val="24"/>
          <w:szCs w:val="24"/>
          <w:lang w:eastAsia="ru-RU"/>
        </w:rPr>
        <w:t>о периодов, так и рассредоточен</w:t>
      </w:r>
      <w:r w:rsidRPr="00E06ECF">
        <w:rPr>
          <w:rFonts w:ascii="Times New Roman" w:hAnsi="Times New Roman"/>
          <w:sz w:val="24"/>
          <w:szCs w:val="24"/>
          <w:lang w:eastAsia="ru-RU"/>
        </w:rPr>
        <w:t>о, чередуясь с теоретическими занятиями в рамках профессиональных модулей.</w:t>
      </w:r>
    </w:p>
    <w:p w:rsidR="00292025" w:rsidRPr="00292025" w:rsidRDefault="00292025" w:rsidP="00292025">
      <w:pPr>
        <w:pStyle w:val="a6"/>
        <w:spacing w:after="0" w:line="240" w:lineRule="auto"/>
        <w:ind w:firstLine="567"/>
        <w:jc w:val="both"/>
        <w:rPr>
          <w:rFonts w:ascii="Times New Roman" w:hAnsi="Times New Roman"/>
          <w:sz w:val="24"/>
          <w:szCs w:val="24"/>
          <w:lang w:eastAsia="ru-RU"/>
        </w:rPr>
      </w:pPr>
      <w:r w:rsidRPr="00292025">
        <w:rPr>
          <w:rFonts w:ascii="Times New Roman" w:hAnsi="Times New Roman"/>
          <w:sz w:val="24"/>
          <w:szCs w:val="24"/>
          <w:lang w:eastAsia="ru-RU"/>
        </w:rPr>
        <w:t xml:space="preserve">Учебная практика проводится в учебных мастерских. По итогам учебной практики проводятся </w:t>
      </w:r>
      <w:r w:rsidR="00E06ECF">
        <w:rPr>
          <w:rFonts w:ascii="Times New Roman" w:hAnsi="Times New Roman"/>
          <w:sz w:val="24"/>
          <w:szCs w:val="24"/>
          <w:lang w:eastAsia="ru-RU"/>
        </w:rPr>
        <w:t xml:space="preserve">практические </w:t>
      </w:r>
      <w:r w:rsidRPr="00292025">
        <w:rPr>
          <w:rFonts w:ascii="Times New Roman" w:hAnsi="Times New Roman"/>
          <w:sz w:val="24"/>
          <w:szCs w:val="24"/>
          <w:lang w:eastAsia="ru-RU"/>
        </w:rPr>
        <w:t xml:space="preserve">проверочные работы с оформлением протоколов. В </w:t>
      </w:r>
      <w:r w:rsidR="00E06ECF" w:rsidRPr="00292025">
        <w:rPr>
          <w:rFonts w:ascii="Times New Roman" w:hAnsi="Times New Roman"/>
          <w:sz w:val="24"/>
          <w:szCs w:val="24"/>
          <w:lang w:eastAsia="ru-RU"/>
        </w:rPr>
        <w:t>период учебной практики</w:t>
      </w:r>
      <w:r w:rsidRPr="00292025">
        <w:rPr>
          <w:rFonts w:ascii="Times New Roman" w:hAnsi="Times New Roman"/>
          <w:sz w:val="24"/>
          <w:szCs w:val="24"/>
          <w:lang w:eastAsia="ru-RU"/>
        </w:rPr>
        <w:t xml:space="preserve"> обучающиеся ведут дневник производственного обучения.</w:t>
      </w:r>
    </w:p>
    <w:p w:rsidR="00E06ECF" w:rsidRDefault="00E06ECF" w:rsidP="00292025">
      <w:pPr>
        <w:pStyle w:val="a6"/>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w:t>
      </w:r>
      <w:r w:rsidR="00292025" w:rsidRPr="00292025">
        <w:rPr>
          <w:rFonts w:ascii="Times New Roman" w:hAnsi="Times New Roman"/>
          <w:sz w:val="24"/>
          <w:szCs w:val="24"/>
          <w:lang w:eastAsia="ru-RU"/>
        </w:rPr>
        <w:t xml:space="preserve">роизводственная практика </w:t>
      </w:r>
      <w:r>
        <w:rPr>
          <w:rFonts w:ascii="Times New Roman" w:hAnsi="Times New Roman"/>
          <w:sz w:val="24"/>
          <w:szCs w:val="24"/>
          <w:lang w:eastAsia="ru-RU"/>
        </w:rPr>
        <w:t>производится</w:t>
      </w:r>
      <w:r w:rsidR="00292025" w:rsidRPr="00292025">
        <w:rPr>
          <w:rFonts w:ascii="Times New Roman" w:hAnsi="Times New Roman"/>
          <w:sz w:val="24"/>
          <w:szCs w:val="24"/>
          <w:lang w:eastAsia="ru-RU"/>
        </w:rPr>
        <w:t xml:space="preserve"> на базовых предприятиях, деятельность которых соответствует профилю подготовки обучающихс</w:t>
      </w:r>
      <w:r w:rsidR="002E1526">
        <w:rPr>
          <w:rFonts w:ascii="Times New Roman" w:hAnsi="Times New Roman"/>
          <w:sz w:val="24"/>
          <w:szCs w:val="24"/>
          <w:lang w:eastAsia="ru-RU"/>
        </w:rPr>
        <w:t>я</w:t>
      </w:r>
      <w:r w:rsidR="00292025" w:rsidRPr="00292025">
        <w:rPr>
          <w:rFonts w:ascii="Times New Roman" w:hAnsi="Times New Roman"/>
          <w:sz w:val="24"/>
          <w:szCs w:val="24"/>
          <w:lang w:eastAsia="ru-RU"/>
        </w:rPr>
        <w:t>. В период производственной практики обучающиеся ведут дне</w:t>
      </w:r>
      <w:r>
        <w:rPr>
          <w:rFonts w:ascii="Times New Roman" w:hAnsi="Times New Roman"/>
          <w:sz w:val="24"/>
          <w:szCs w:val="24"/>
          <w:lang w:eastAsia="ru-RU"/>
        </w:rPr>
        <w:t>вник производственной практики,</w:t>
      </w:r>
      <w:r w:rsidR="00292025" w:rsidRPr="00292025">
        <w:rPr>
          <w:rFonts w:ascii="Times New Roman" w:hAnsi="Times New Roman"/>
          <w:sz w:val="24"/>
          <w:szCs w:val="24"/>
          <w:lang w:eastAsia="ru-RU"/>
        </w:rPr>
        <w:t xml:space="preserve"> по итогам производственной практики обучающиеся выполняют пробные (квалификационные) работы на основании выданных им нарядов на выполнение работ</w:t>
      </w:r>
      <w:r>
        <w:rPr>
          <w:rFonts w:ascii="Times New Roman" w:hAnsi="Times New Roman"/>
          <w:sz w:val="24"/>
          <w:szCs w:val="24"/>
          <w:lang w:eastAsia="ru-RU"/>
        </w:rPr>
        <w:t>,</w:t>
      </w:r>
      <w:r w:rsidR="00292025" w:rsidRPr="00292025">
        <w:rPr>
          <w:rFonts w:ascii="Times New Roman" w:hAnsi="Times New Roman"/>
          <w:sz w:val="24"/>
          <w:szCs w:val="24"/>
          <w:lang w:eastAsia="ru-RU"/>
        </w:rPr>
        <w:t xml:space="preserve"> предоставляют производственную характеристику</w:t>
      </w:r>
      <w:r>
        <w:rPr>
          <w:rFonts w:ascii="Times New Roman" w:hAnsi="Times New Roman"/>
          <w:sz w:val="24"/>
          <w:szCs w:val="24"/>
          <w:lang w:eastAsia="ru-RU"/>
        </w:rPr>
        <w:t xml:space="preserve"> и отчет по практике.</w:t>
      </w:r>
    </w:p>
    <w:p w:rsidR="00B35DAD" w:rsidRPr="00B35DAD" w:rsidRDefault="00B35DAD" w:rsidP="00292025">
      <w:pPr>
        <w:pStyle w:val="a6"/>
        <w:spacing w:after="0" w:line="240" w:lineRule="auto"/>
        <w:ind w:firstLine="567"/>
        <w:jc w:val="both"/>
        <w:rPr>
          <w:rFonts w:ascii="Times New Roman" w:hAnsi="Times New Roman"/>
          <w:b/>
          <w:sz w:val="24"/>
          <w:szCs w:val="24"/>
          <w:lang w:eastAsia="ru-RU"/>
        </w:rPr>
      </w:pPr>
      <w:r w:rsidRPr="00B35DAD">
        <w:rPr>
          <w:rFonts w:ascii="Times New Roman" w:hAnsi="Times New Roman"/>
          <w:b/>
          <w:sz w:val="24"/>
          <w:szCs w:val="24"/>
          <w:lang w:eastAsia="ru-RU"/>
        </w:rPr>
        <w:t>Учебная и производственная практика реализуются в форме практической подготовки.</w:t>
      </w:r>
    </w:p>
    <w:p w:rsidR="005053C3" w:rsidRPr="005053C3" w:rsidRDefault="005053C3" w:rsidP="005053C3">
      <w:pPr>
        <w:spacing w:after="0" w:line="240" w:lineRule="auto"/>
        <w:ind w:firstLine="709"/>
        <w:jc w:val="both"/>
        <w:rPr>
          <w:rFonts w:ascii="Times New Roman" w:eastAsia="Times New Roman" w:hAnsi="Times New Roman"/>
          <w:sz w:val="24"/>
          <w:szCs w:val="24"/>
          <w:lang w:eastAsia="ru-RU"/>
        </w:rPr>
      </w:pPr>
    </w:p>
    <w:sectPr w:rsidR="005053C3" w:rsidRPr="005053C3" w:rsidSect="004C272B">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A"/>
    <w:multiLevelType w:val="hybridMultilevel"/>
    <w:tmpl w:val="6F0A4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B4560"/>
    <w:multiLevelType w:val="hybridMultilevel"/>
    <w:tmpl w:val="1C9017E0"/>
    <w:lvl w:ilvl="0" w:tplc="CFDCB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D4E8E"/>
    <w:multiLevelType w:val="hybridMultilevel"/>
    <w:tmpl w:val="A906B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069FC"/>
    <w:multiLevelType w:val="multilevel"/>
    <w:tmpl w:val="1F9AB87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78292D"/>
    <w:multiLevelType w:val="hybridMultilevel"/>
    <w:tmpl w:val="48508DF6"/>
    <w:lvl w:ilvl="0" w:tplc="F528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D3E30"/>
    <w:multiLevelType w:val="hybridMultilevel"/>
    <w:tmpl w:val="38F477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573A23BA"/>
    <w:multiLevelType w:val="hybridMultilevel"/>
    <w:tmpl w:val="883AA2A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C3D3D09"/>
    <w:multiLevelType w:val="multilevel"/>
    <w:tmpl w:val="28DAB20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16"/>
    <w:rsid w:val="000011A9"/>
    <w:rsid w:val="00002E27"/>
    <w:rsid w:val="00006E3C"/>
    <w:rsid w:val="00011010"/>
    <w:rsid w:val="00012847"/>
    <w:rsid w:val="0001513D"/>
    <w:rsid w:val="000165D0"/>
    <w:rsid w:val="00033826"/>
    <w:rsid w:val="00035080"/>
    <w:rsid w:val="00035F8B"/>
    <w:rsid w:val="000545D3"/>
    <w:rsid w:val="00067288"/>
    <w:rsid w:val="00072E61"/>
    <w:rsid w:val="00082BA9"/>
    <w:rsid w:val="00082D76"/>
    <w:rsid w:val="00085806"/>
    <w:rsid w:val="00086E38"/>
    <w:rsid w:val="00096ED6"/>
    <w:rsid w:val="000A2A4E"/>
    <w:rsid w:val="000B19D4"/>
    <w:rsid w:val="000B7716"/>
    <w:rsid w:val="000D1487"/>
    <w:rsid w:val="000D57C6"/>
    <w:rsid w:val="000F0548"/>
    <w:rsid w:val="00132154"/>
    <w:rsid w:val="001559D5"/>
    <w:rsid w:val="00173DD8"/>
    <w:rsid w:val="00177FCC"/>
    <w:rsid w:val="00183192"/>
    <w:rsid w:val="001A2776"/>
    <w:rsid w:val="001A3D2D"/>
    <w:rsid w:val="001B0FFB"/>
    <w:rsid w:val="001B6FAE"/>
    <w:rsid w:val="001B7643"/>
    <w:rsid w:val="001C1703"/>
    <w:rsid w:val="001C3FDE"/>
    <w:rsid w:val="001C6E06"/>
    <w:rsid w:val="001D2A63"/>
    <w:rsid w:val="002011D7"/>
    <w:rsid w:val="002201C2"/>
    <w:rsid w:val="002205A5"/>
    <w:rsid w:val="0022754A"/>
    <w:rsid w:val="00232F94"/>
    <w:rsid w:val="00236A7C"/>
    <w:rsid w:val="002467B4"/>
    <w:rsid w:val="00251350"/>
    <w:rsid w:val="00252665"/>
    <w:rsid w:val="00255B9B"/>
    <w:rsid w:val="002739B9"/>
    <w:rsid w:val="00276261"/>
    <w:rsid w:val="0028346D"/>
    <w:rsid w:val="002847DC"/>
    <w:rsid w:val="00284ED0"/>
    <w:rsid w:val="00292025"/>
    <w:rsid w:val="002976FF"/>
    <w:rsid w:val="002A24B1"/>
    <w:rsid w:val="002B1700"/>
    <w:rsid w:val="002B57D4"/>
    <w:rsid w:val="002C3C8D"/>
    <w:rsid w:val="002E1526"/>
    <w:rsid w:val="002E7265"/>
    <w:rsid w:val="002F2852"/>
    <w:rsid w:val="002F2978"/>
    <w:rsid w:val="002F3D0C"/>
    <w:rsid w:val="002F4106"/>
    <w:rsid w:val="002F6D5F"/>
    <w:rsid w:val="00305CD5"/>
    <w:rsid w:val="00307067"/>
    <w:rsid w:val="00307DAE"/>
    <w:rsid w:val="0032319F"/>
    <w:rsid w:val="00326E00"/>
    <w:rsid w:val="00334801"/>
    <w:rsid w:val="00340977"/>
    <w:rsid w:val="0034453E"/>
    <w:rsid w:val="0034582A"/>
    <w:rsid w:val="0035352A"/>
    <w:rsid w:val="00381735"/>
    <w:rsid w:val="00384834"/>
    <w:rsid w:val="003864C8"/>
    <w:rsid w:val="0039281E"/>
    <w:rsid w:val="003A3953"/>
    <w:rsid w:val="003B51B3"/>
    <w:rsid w:val="003C1FDA"/>
    <w:rsid w:val="003E22C5"/>
    <w:rsid w:val="003E3AF2"/>
    <w:rsid w:val="003F7773"/>
    <w:rsid w:val="004022BE"/>
    <w:rsid w:val="00402723"/>
    <w:rsid w:val="0042700A"/>
    <w:rsid w:val="00431C02"/>
    <w:rsid w:val="00435324"/>
    <w:rsid w:val="00436F5E"/>
    <w:rsid w:val="00440416"/>
    <w:rsid w:val="00470C35"/>
    <w:rsid w:val="004975F4"/>
    <w:rsid w:val="004A1039"/>
    <w:rsid w:val="004A629A"/>
    <w:rsid w:val="004A6B87"/>
    <w:rsid w:val="004B2E3F"/>
    <w:rsid w:val="004C2508"/>
    <w:rsid w:val="004C272B"/>
    <w:rsid w:val="004C319D"/>
    <w:rsid w:val="004D158D"/>
    <w:rsid w:val="004D68FE"/>
    <w:rsid w:val="004E00EB"/>
    <w:rsid w:val="004F37FB"/>
    <w:rsid w:val="0050296B"/>
    <w:rsid w:val="00504756"/>
    <w:rsid w:val="005053C3"/>
    <w:rsid w:val="00507BF4"/>
    <w:rsid w:val="0051175C"/>
    <w:rsid w:val="0051273B"/>
    <w:rsid w:val="005222B5"/>
    <w:rsid w:val="00535A68"/>
    <w:rsid w:val="00536BB5"/>
    <w:rsid w:val="00541500"/>
    <w:rsid w:val="00542217"/>
    <w:rsid w:val="0055030D"/>
    <w:rsid w:val="005673A1"/>
    <w:rsid w:val="005A0F07"/>
    <w:rsid w:val="005C423A"/>
    <w:rsid w:val="005D43B9"/>
    <w:rsid w:val="005E100E"/>
    <w:rsid w:val="005E16B2"/>
    <w:rsid w:val="005E3416"/>
    <w:rsid w:val="005E3BE0"/>
    <w:rsid w:val="005E465E"/>
    <w:rsid w:val="005E5941"/>
    <w:rsid w:val="005F0745"/>
    <w:rsid w:val="005F6FAA"/>
    <w:rsid w:val="00601A75"/>
    <w:rsid w:val="00602AB9"/>
    <w:rsid w:val="00615739"/>
    <w:rsid w:val="006221E3"/>
    <w:rsid w:val="00622C20"/>
    <w:rsid w:val="0063381D"/>
    <w:rsid w:val="00636022"/>
    <w:rsid w:val="0063622C"/>
    <w:rsid w:val="006515E9"/>
    <w:rsid w:val="00653DF6"/>
    <w:rsid w:val="00664C0D"/>
    <w:rsid w:val="006718C2"/>
    <w:rsid w:val="00671DF2"/>
    <w:rsid w:val="00686E59"/>
    <w:rsid w:val="00690BB2"/>
    <w:rsid w:val="006913BE"/>
    <w:rsid w:val="006A013F"/>
    <w:rsid w:val="006A5698"/>
    <w:rsid w:val="006A7738"/>
    <w:rsid w:val="006B1E91"/>
    <w:rsid w:val="006C5ABC"/>
    <w:rsid w:val="006D0503"/>
    <w:rsid w:val="006E2E34"/>
    <w:rsid w:val="006F18FE"/>
    <w:rsid w:val="006F7077"/>
    <w:rsid w:val="006F746F"/>
    <w:rsid w:val="007136FD"/>
    <w:rsid w:val="00720483"/>
    <w:rsid w:val="0073182F"/>
    <w:rsid w:val="00736F91"/>
    <w:rsid w:val="0075730A"/>
    <w:rsid w:val="00763E26"/>
    <w:rsid w:val="00764643"/>
    <w:rsid w:val="00774287"/>
    <w:rsid w:val="00775A9F"/>
    <w:rsid w:val="00785147"/>
    <w:rsid w:val="00795B8E"/>
    <w:rsid w:val="007A6362"/>
    <w:rsid w:val="007B06B5"/>
    <w:rsid w:val="007B1CFF"/>
    <w:rsid w:val="007B6457"/>
    <w:rsid w:val="007D0446"/>
    <w:rsid w:val="007D09B8"/>
    <w:rsid w:val="007D5557"/>
    <w:rsid w:val="007E527A"/>
    <w:rsid w:val="007F40E1"/>
    <w:rsid w:val="007F65CB"/>
    <w:rsid w:val="00801BF1"/>
    <w:rsid w:val="00805829"/>
    <w:rsid w:val="00812E25"/>
    <w:rsid w:val="0081337C"/>
    <w:rsid w:val="00833E19"/>
    <w:rsid w:val="00835097"/>
    <w:rsid w:val="0084506D"/>
    <w:rsid w:val="0085442F"/>
    <w:rsid w:val="008675CC"/>
    <w:rsid w:val="00886FE9"/>
    <w:rsid w:val="00887E1A"/>
    <w:rsid w:val="008B0929"/>
    <w:rsid w:val="008B6894"/>
    <w:rsid w:val="008C6516"/>
    <w:rsid w:val="008E10C0"/>
    <w:rsid w:val="008F4998"/>
    <w:rsid w:val="00927226"/>
    <w:rsid w:val="00936720"/>
    <w:rsid w:val="009372CD"/>
    <w:rsid w:val="00942FFB"/>
    <w:rsid w:val="00943587"/>
    <w:rsid w:val="00974DD7"/>
    <w:rsid w:val="00975176"/>
    <w:rsid w:val="009771A3"/>
    <w:rsid w:val="0098117B"/>
    <w:rsid w:val="00983934"/>
    <w:rsid w:val="009906A5"/>
    <w:rsid w:val="009A2567"/>
    <w:rsid w:val="009C3BF7"/>
    <w:rsid w:val="009E04EF"/>
    <w:rsid w:val="009E0841"/>
    <w:rsid w:val="009E1200"/>
    <w:rsid w:val="009F2A39"/>
    <w:rsid w:val="00A0335A"/>
    <w:rsid w:val="00A06086"/>
    <w:rsid w:val="00A06148"/>
    <w:rsid w:val="00A2145F"/>
    <w:rsid w:val="00A27A21"/>
    <w:rsid w:val="00A45E75"/>
    <w:rsid w:val="00A51B73"/>
    <w:rsid w:val="00A70A68"/>
    <w:rsid w:val="00A84FB0"/>
    <w:rsid w:val="00A872F4"/>
    <w:rsid w:val="00AA3AFC"/>
    <w:rsid w:val="00AA578B"/>
    <w:rsid w:val="00AA718D"/>
    <w:rsid w:val="00AA733F"/>
    <w:rsid w:val="00AB35C0"/>
    <w:rsid w:val="00AB41CE"/>
    <w:rsid w:val="00AC3D43"/>
    <w:rsid w:val="00AC489E"/>
    <w:rsid w:val="00AC6BBB"/>
    <w:rsid w:val="00AD25DE"/>
    <w:rsid w:val="00AD7526"/>
    <w:rsid w:val="00B03DCF"/>
    <w:rsid w:val="00B151AB"/>
    <w:rsid w:val="00B31D7E"/>
    <w:rsid w:val="00B35DAD"/>
    <w:rsid w:val="00B47089"/>
    <w:rsid w:val="00B70BD3"/>
    <w:rsid w:val="00B97881"/>
    <w:rsid w:val="00BB050C"/>
    <w:rsid w:val="00BB6591"/>
    <w:rsid w:val="00BC0DF7"/>
    <w:rsid w:val="00BC313D"/>
    <w:rsid w:val="00BC7471"/>
    <w:rsid w:val="00BD25D1"/>
    <w:rsid w:val="00BE2994"/>
    <w:rsid w:val="00BE5385"/>
    <w:rsid w:val="00C044AF"/>
    <w:rsid w:val="00C05227"/>
    <w:rsid w:val="00C0522C"/>
    <w:rsid w:val="00C116EE"/>
    <w:rsid w:val="00C1566F"/>
    <w:rsid w:val="00C23BBE"/>
    <w:rsid w:val="00C31BB0"/>
    <w:rsid w:val="00C31DF4"/>
    <w:rsid w:val="00C33795"/>
    <w:rsid w:val="00C33C85"/>
    <w:rsid w:val="00C33E85"/>
    <w:rsid w:val="00C41197"/>
    <w:rsid w:val="00C44B1F"/>
    <w:rsid w:val="00C60E85"/>
    <w:rsid w:val="00C814FD"/>
    <w:rsid w:val="00C83A35"/>
    <w:rsid w:val="00C933C8"/>
    <w:rsid w:val="00C95CC8"/>
    <w:rsid w:val="00CC4B60"/>
    <w:rsid w:val="00CC5C62"/>
    <w:rsid w:val="00CC6FD5"/>
    <w:rsid w:val="00CC7AA7"/>
    <w:rsid w:val="00CD1D7A"/>
    <w:rsid w:val="00CD5A61"/>
    <w:rsid w:val="00CD6E9A"/>
    <w:rsid w:val="00CE6D0A"/>
    <w:rsid w:val="00CF1BF6"/>
    <w:rsid w:val="00D36A93"/>
    <w:rsid w:val="00D54FD6"/>
    <w:rsid w:val="00D605B2"/>
    <w:rsid w:val="00D668BE"/>
    <w:rsid w:val="00D6712D"/>
    <w:rsid w:val="00D71568"/>
    <w:rsid w:val="00D72A39"/>
    <w:rsid w:val="00D80074"/>
    <w:rsid w:val="00D83427"/>
    <w:rsid w:val="00D8395D"/>
    <w:rsid w:val="00D93A71"/>
    <w:rsid w:val="00DA42D8"/>
    <w:rsid w:val="00DD09E1"/>
    <w:rsid w:val="00DE077B"/>
    <w:rsid w:val="00DF1810"/>
    <w:rsid w:val="00DF4416"/>
    <w:rsid w:val="00DF654A"/>
    <w:rsid w:val="00E0030B"/>
    <w:rsid w:val="00E06ECF"/>
    <w:rsid w:val="00E22F9D"/>
    <w:rsid w:val="00E2306D"/>
    <w:rsid w:val="00E3165F"/>
    <w:rsid w:val="00E34191"/>
    <w:rsid w:val="00E4262E"/>
    <w:rsid w:val="00E4426E"/>
    <w:rsid w:val="00E56533"/>
    <w:rsid w:val="00E671A5"/>
    <w:rsid w:val="00E72DFB"/>
    <w:rsid w:val="00E83208"/>
    <w:rsid w:val="00E90D75"/>
    <w:rsid w:val="00E93747"/>
    <w:rsid w:val="00E93A77"/>
    <w:rsid w:val="00E9719A"/>
    <w:rsid w:val="00EB3288"/>
    <w:rsid w:val="00EB4968"/>
    <w:rsid w:val="00EC3576"/>
    <w:rsid w:val="00ED0C2A"/>
    <w:rsid w:val="00EE09B9"/>
    <w:rsid w:val="00EE6062"/>
    <w:rsid w:val="00EF4143"/>
    <w:rsid w:val="00EF50F1"/>
    <w:rsid w:val="00EF6735"/>
    <w:rsid w:val="00F02610"/>
    <w:rsid w:val="00F0353C"/>
    <w:rsid w:val="00F06AEB"/>
    <w:rsid w:val="00F1148C"/>
    <w:rsid w:val="00F166CB"/>
    <w:rsid w:val="00F25FC0"/>
    <w:rsid w:val="00F45794"/>
    <w:rsid w:val="00F505FA"/>
    <w:rsid w:val="00F507C1"/>
    <w:rsid w:val="00F52C98"/>
    <w:rsid w:val="00F62D42"/>
    <w:rsid w:val="00F634FD"/>
    <w:rsid w:val="00F65F3B"/>
    <w:rsid w:val="00F81C33"/>
    <w:rsid w:val="00F82493"/>
    <w:rsid w:val="00F97C2D"/>
    <w:rsid w:val="00FA0D82"/>
    <w:rsid w:val="00FA29DD"/>
    <w:rsid w:val="00FA2C5E"/>
    <w:rsid w:val="00FB6816"/>
    <w:rsid w:val="00FC039D"/>
    <w:rsid w:val="00FD348A"/>
    <w:rsid w:val="00FD60A4"/>
    <w:rsid w:val="00FE22F4"/>
    <w:rsid w:val="00FF0D1C"/>
    <w:rsid w:val="00FF1B86"/>
    <w:rsid w:val="00FF3B37"/>
    <w:rsid w:val="00FF4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A61"/>
    <w:pPr>
      <w:spacing w:after="200" w:line="276" w:lineRule="auto"/>
    </w:pPr>
    <w:rPr>
      <w:rFonts w:ascii="Calibri" w:eastAsia="Calibri" w:hAnsi="Calibri" w:cs="Times New Roman"/>
    </w:rPr>
  </w:style>
  <w:style w:type="paragraph" w:styleId="1">
    <w:name w:val="heading 1"/>
    <w:basedOn w:val="a"/>
    <w:next w:val="a"/>
    <w:link w:val="10"/>
    <w:uiPriority w:val="9"/>
    <w:qFormat/>
    <w:rsid w:val="00CD5A61"/>
    <w:pPr>
      <w:keepNext/>
      <w:jc w:val="center"/>
      <w:outlineLvl w:val="0"/>
    </w:pPr>
    <w:rPr>
      <w:rFonts w:ascii="Arial" w:eastAsia="Times New Roman" w:hAnsi="Arial" w:cs="Arial"/>
      <w:sz w:val="28"/>
    </w:rPr>
  </w:style>
  <w:style w:type="paragraph" w:styleId="2">
    <w:name w:val="heading 2"/>
    <w:basedOn w:val="a"/>
    <w:next w:val="a"/>
    <w:link w:val="20"/>
    <w:uiPriority w:val="9"/>
    <w:semiHidden/>
    <w:unhideWhenUsed/>
    <w:qFormat/>
    <w:rsid w:val="00CD5A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A61"/>
    <w:rPr>
      <w:rFonts w:ascii="Arial" w:eastAsia="Times New Roman" w:hAnsi="Arial" w:cs="Arial"/>
      <w:sz w:val="28"/>
    </w:rPr>
  </w:style>
  <w:style w:type="character" w:customStyle="1" w:styleId="20">
    <w:name w:val="Заголовок 2 Знак"/>
    <w:basedOn w:val="a0"/>
    <w:link w:val="2"/>
    <w:uiPriority w:val="9"/>
    <w:semiHidden/>
    <w:rsid w:val="00CD5A61"/>
    <w:rPr>
      <w:rFonts w:ascii="Cambria" w:eastAsia="Times New Roman" w:hAnsi="Cambria" w:cs="Times New Roman"/>
      <w:b/>
      <w:bCs/>
      <w:color w:val="4F81BD"/>
      <w:sz w:val="26"/>
      <w:szCs w:val="26"/>
    </w:rPr>
  </w:style>
  <w:style w:type="paragraph" w:styleId="a3">
    <w:name w:val="Title"/>
    <w:basedOn w:val="a"/>
    <w:link w:val="a4"/>
    <w:qFormat/>
    <w:rsid w:val="00CD5A61"/>
    <w:pPr>
      <w:jc w:val="center"/>
    </w:pPr>
    <w:rPr>
      <w:rFonts w:ascii="Arial" w:eastAsia="Times New Roman" w:hAnsi="Arial" w:cs="Arial"/>
      <w:sz w:val="28"/>
    </w:rPr>
  </w:style>
  <w:style w:type="character" w:customStyle="1" w:styleId="a4">
    <w:name w:val="Название Знак"/>
    <w:basedOn w:val="a0"/>
    <w:link w:val="a3"/>
    <w:rsid w:val="00CD5A61"/>
    <w:rPr>
      <w:rFonts w:ascii="Arial" w:eastAsia="Times New Roman" w:hAnsi="Arial" w:cs="Arial"/>
      <w:sz w:val="28"/>
    </w:rPr>
  </w:style>
  <w:style w:type="paragraph" w:styleId="a5">
    <w:name w:val="No Spacing"/>
    <w:uiPriority w:val="1"/>
    <w:qFormat/>
    <w:rsid w:val="00CD5A6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D5A61"/>
    <w:pPr>
      <w:ind w:left="708"/>
    </w:pPr>
    <w:rPr>
      <w:rFonts w:eastAsia="Times New Roman"/>
    </w:rPr>
  </w:style>
  <w:style w:type="paragraph" w:customStyle="1" w:styleId="western">
    <w:name w:val="western"/>
    <w:basedOn w:val="a"/>
    <w:rsid w:val="00CD5A61"/>
    <w:pPr>
      <w:spacing w:before="100" w:beforeAutospacing="1" w:after="115" w:line="240" w:lineRule="auto"/>
    </w:pPr>
    <w:rPr>
      <w:rFonts w:ascii="Times New Roman" w:eastAsia="Times New Roman" w:hAnsi="Times New Roman"/>
      <w:color w:val="000000"/>
      <w:sz w:val="24"/>
      <w:szCs w:val="24"/>
      <w:lang w:eastAsia="ru-RU"/>
    </w:rPr>
  </w:style>
  <w:style w:type="paragraph" w:customStyle="1" w:styleId="Default">
    <w:name w:val="Default"/>
    <w:rsid w:val="00CD5A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CD5A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5A61"/>
    <w:rPr>
      <w:rFonts w:ascii="Segoe UI" w:eastAsia="Calibri" w:hAnsi="Segoe UI" w:cs="Segoe UI"/>
      <w:sz w:val="18"/>
      <w:szCs w:val="18"/>
    </w:rPr>
  </w:style>
  <w:style w:type="paragraph" w:customStyle="1" w:styleId="s1">
    <w:name w:val="s_1"/>
    <w:basedOn w:val="a"/>
    <w:rsid w:val="00CC5C6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278D-73D5-42D8-912A-B1E82DF0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Зиля Хамитовна</cp:lastModifiedBy>
  <cp:revision>2</cp:revision>
  <cp:lastPrinted>2021-05-18T04:22:00Z</cp:lastPrinted>
  <dcterms:created xsi:type="dcterms:W3CDTF">2022-03-05T05:11:00Z</dcterms:created>
  <dcterms:modified xsi:type="dcterms:W3CDTF">2022-03-05T05:11:00Z</dcterms:modified>
</cp:coreProperties>
</file>