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87" w:rsidRDefault="00091F3F" w:rsidP="00CD5A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9251950" cy="6740706"/>
            <wp:effectExtent l="0" t="0" r="6350" b="3175"/>
            <wp:docPr id="1" name="Рисунок 1" descr="D:\Users\Зиля Хамитовна\Desktop\Новая папка (5)\уп сух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Зиля Хамитовна\Desktop\Новая папка (5)\уп сух2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04EF" w:rsidRDefault="009E04EF" w:rsidP="009E04EF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Сводные данные по бюджету времени </w:t>
      </w:r>
    </w:p>
    <w:tbl>
      <w:tblPr>
        <w:tblW w:w="14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276"/>
        <w:gridCol w:w="2268"/>
        <w:gridCol w:w="1843"/>
        <w:gridCol w:w="1984"/>
        <w:gridCol w:w="1843"/>
        <w:gridCol w:w="2210"/>
      </w:tblGrid>
      <w:tr w:rsidR="009E04EF" w:rsidRPr="009E04EF" w:rsidTr="005E100E">
        <w:trPr>
          <w:trHeight w:val="1012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Курсы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Обучение по дисциплинам и междисциплинарным курсам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Учебная практика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Производственная практика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Промежуточная аттестация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Государственная (итоговая) аттестация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Каникулы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 (по курсам)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7</w:t>
            </w:r>
          </w:p>
        </w:tc>
        <w:tc>
          <w:tcPr>
            <w:tcW w:w="2210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8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2C3CB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3</w:t>
            </w:r>
            <w:r w:rsidR="002C3CB7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9E04EF" w:rsidRPr="009E04EF" w:rsidRDefault="002C3CB7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9E04EF" w:rsidRPr="009E04EF" w:rsidRDefault="002C3CB7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2C3CB7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52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2C3CB7" w:rsidP="006F18F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9E04EF" w:rsidRPr="009E04EF" w:rsidRDefault="002C3CB7" w:rsidP="007D477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7D477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9E04EF" w:rsidRPr="009E04EF" w:rsidRDefault="002C3CB7" w:rsidP="007D477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7D477F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9E04EF" w:rsidRPr="009E04EF" w:rsidRDefault="002C3CB7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9E04EF" w:rsidRPr="009E04EF" w:rsidRDefault="00096ED6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52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III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3954D1" w:rsidP="00B31D7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E04EF" w:rsidRPr="009E04EF" w:rsidRDefault="003954D1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9E04EF" w:rsidRPr="009E04EF" w:rsidRDefault="003954D1" w:rsidP="00D93A7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1843" w:type="dxa"/>
            <w:vAlign w:val="center"/>
          </w:tcPr>
          <w:p w:rsidR="009E04EF" w:rsidRPr="009E04EF" w:rsidRDefault="002C3CB7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 xml:space="preserve">43 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</w:t>
            </w:r>
          </w:p>
        </w:tc>
        <w:tc>
          <w:tcPr>
            <w:tcW w:w="2551" w:type="dxa"/>
            <w:vAlign w:val="center"/>
          </w:tcPr>
          <w:p w:rsidR="009E04EF" w:rsidRPr="009E04EF" w:rsidRDefault="003954D1" w:rsidP="006F18F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62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3954D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1</w:t>
            </w:r>
            <w:r w:rsidR="003954D1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9E04EF" w:rsidRPr="009E04EF" w:rsidRDefault="003954D1" w:rsidP="004022B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36</w:t>
            </w:r>
          </w:p>
        </w:tc>
        <w:tc>
          <w:tcPr>
            <w:tcW w:w="1843" w:type="dxa"/>
            <w:vAlign w:val="center"/>
          </w:tcPr>
          <w:p w:rsidR="009E04EF" w:rsidRPr="009E04EF" w:rsidRDefault="002C3CB7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9E04EF" w:rsidRPr="009E04EF" w:rsidRDefault="00096ED6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 xml:space="preserve">147 </w:t>
            </w:r>
          </w:p>
        </w:tc>
      </w:tr>
    </w:tbl>
    <w:p w:rsidR="009E04EF" w:rsidRPr="009E04EF" w:rsidRDefault="009E04EF" w:rsidP="009E04EF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5A61" w:rsidRPr="004022BE" w:rsidRDefault="00CD5A61" w:rsidP="004022BE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022BE">
        <w:rPr>
          <w:rFonts w:ascii="Times New Roman" w:hAnsi="Times New Roman"/>
          <w:b/>
          <w:sz w:val="24"/>
          <w:szCs w:val="24"/>
        </w:rPr>
        <w:t>План учебного процесса</w:t>
      </w:r>
      <w:r w:rsidR="00812E25" w:rsidRPr="004022B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23"/>
        <w:gridCol w:w="1134"/>
        <w:gridCol w:w="708"/>
        <w:gridCol w:w="567"/>
        <w:gridCol w:w="709"/>
        <w:gridCol w:w="709"/>
        <w:gridCol w:w="709"/>
        <w:gridCol w:w="992"/>
        <w:gridCol w:w="709"/>
        <w:gridCol w:w="708"/>
        <w:gridCol w:w="709"/>
        <w:gridCol w:w="851"/>
        <w:gridCol w:w="992"/>
        <w:gridCol w:w="850"/>
        <w:gridCol w:w="851"/>
        <w:gridCol w:w="709"/>
        <w:gridCol w:w="708"/>
      </w:tblGrid>
      <w:tr w:rsidR="00904862" w:rsidRPr="00CD5A61" w:rsidTr="00904862">
        <w:trPr>
          <w:cantSplit/>
          <w:trHeight w:val="754"/>
        </w:trPr>
        <w:tc>
          <w:tcPr>
            <w:tcW w:w="993" w:type="dxa"/>
            <w:vMerge w:val="restart"/>
            <w:textDirection w:val="btLr"/>
            <w:vAlign w:val="cente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lastRenderedPageBreak/>
              <w:t>Индекс</w:t>
            </w:r>
          </w:p>
        </w:tc>
        <w:tc>
          <w:tcPr>
            <w:tcW w:w="2523" w:type="dxa"/>
            <w:vMerge w:val="restart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Формы промежуточной аттестации</w:t>
            </w:r>
          </w:p>
        </w:tc>
        <w:tc>
          <w:tcPr>
            <w:tcW w:w="6520" w:type="dxa"/>
            <w:gridSpan w:val="9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Объем образовательной программы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( 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ак</w:t>
            </w:r>
            <w:proofErr w:type="gram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.ч</w:t>
            </w:r>
            <w:proofErr w:type="gram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ас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.)</w:t>
            </w:r>
          </w:p>
        </w:tc>
        <w:tc>
          <w:tcPr>
            <w:tcW w:w="4961" w:type="dxa"/>
            <w:gridSpan w:val="6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Распределение обязательной аудиторной нагрузки по курсам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 семестрам/триместрам (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час.в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семестр/триместр)</w:t>
            </w:r>
          </w:p>
        </w:tc>
      </w:tr>
      <w:tr w:rsidR="00904862" w:rsidRPr="00CD5A61" w:rsidTr="00904862">
        <w:tc>
          <w:tcPr>
            <w:tcW w:w="993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Объем образовательной нагрузки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самостоятельная учебная работа</w:t>
            </w:r>
          </w:p>
        </w:tc>
        <w:tc>
          <w:tcPr>
            <w:tcW w:w="5245" w:type="dxa"/>
            <w:gridSpan w:val="7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Нагрузка во взаимодействии с преподавателем</w:t>
            </w:r>
          </w:p>
        </w:tc>
        <w:tc>
          <w:tcPr>
            <w:tcW w:w="1843" w:type="dxa"/>
            <w:gridSpan w:val="2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 курс</w:t>
            </w:r>
          </w:p>
        </w:tc>
        <w:tc>
          <w:tcPr>
            <w:tcW w:w="1701" w:type="dxa"/>
            <w:gridSpan w:val="2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II курс</w:t>
            </w:r>
          </w:p>
        </w:tc>
        <w:tc>
          <w:tcPr>
            <w:tcW w:w="1417" w:type="dxa"/>
            <w:gridSpan w:val="2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III курс</w:t>
            </w:r>
          </w:p>
        </w:tc>
      </w:tr>
      <w:tr w:rsidR="00904862" w:rsidRPr="00CD5A61" w:rsidTr="00904862">
        <w:trPr>
          <w:cantSplit/>
          <w:trHeight w:val="793"/>
        </w:trPr>
        <w:tc>
          <w:tcPr>
            <w:tcW w:w="993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 во взаимодействии с преподавателем</w:t>
            </w:r>
          </w:p>
        </w:tc>
        <w:tc>
          <w:tcPr>
            <w:tcW w:w="2410" w:type="dxa"/>
            <w:gridSpan w:val="3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По учебным дисциплинам и МДК </w:t>
            </w:r>
          </w:p>
        </w:tc>
        <w:tc>
          <w:tcPr>
            <w:tcW w:w="709" w:type="dxa"/>
            <w:vMerge w:val="restart"/>
            <w:textDirection w:val="btL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Практики</w:t>
            </w:r>
          </w:p>
        </w:tc>
        <w:tc>
          <w:tcPr>
            <w:tcW w:w="708" w:type="dxa"/>
            <w:vMerge w:val="restart"/>
            <w:textDirection w:val="btL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Консультации</w:t>
            </w:r>
          </w:p>
        </w:tc>
        <w:tc>
          <w:tcPr>
            <w:tcW w:w="709" w:type="dxa"/>
            <w:vMerge w:val="restart"/>
            <w:textDirection w:val="btL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Промежуточная аттестация</w:t>
            </w:r>
          </w:p>
        </w:tc>
        <w:tc>
          <w:tcPr>
            <w:tcW w:w="851" w:type="dxa"/>
            <w:vMerge w:val="restart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3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4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5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6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</w:tr>
      <w:tr w:rsidR="00904862" w:rsidRPr="00CD5A61" w:rsidTr="00904862">
        <w:trPr>
          <w:cantSplit/>
          <w:trHeight w:val="1647"/>
        </w:trPr>
        <w:tc>
          <w:tcPr>
            <w:tcW w:w="993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904862" w:rsidRPr="00CD5A61" w:rsidRDefault="00904862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Теоретическое обучение</w:t>
            </w:r>
          </w:p>
          <w:p w:rsidR="00904862" w:rsidRPr="00CD5A61" w:rsidRDefault="00904862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904862" w:rsidRPr="00CD5A61" w:rsidRDefault="00904862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904862" w:rsidRPr="00CD5A61" w:rsidRDefault="00904862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Практическая подготовка</w:t>
            </w:r>
          </w:p>
        </w:tc>
        <w:tc>
          <w:tcPr>
            <w:tcW w:w="992" w:type="dxa"/>
            <w:textDirection w:val="btLr"/>
            <w:vAlign w:val="cente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лаб. и 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 занятий</w:t>
            </w:r>
          </w:p>
        </w:tc>
        <w:tc>
          <w:tcPr>
            <w:tcW w:w="709" w:type="dxa"/>
            <w:vMerge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904862" w:rsidRPr="00CD5A61" w:rsidTr="00904862">
        <w:tc>
          <w:tcPr>
            <w:tcW w:w="993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</w:p>
        </w:tc>
        <w:tc>
          <w:tcPr>
            <w:tcW w:w="2523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17</w:t>
            </w:r>
          </w:p>
        </w:tc>
        <w:tc>
          <w:tcPr>
            <w:tcW w:w="708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18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Общеобразовательный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1D7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1D7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FC039D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2F2978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7B6457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7B645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ОДБ.00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Общ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еобразовательные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дисциплины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базовые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/5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B77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F2978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Б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-,Э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39+59в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E9719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E9719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7+11в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ОДБ.02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6F7077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39+18в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E9719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E9719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3B51B3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3B51B3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Б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6F7077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9719A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7+18в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6F7077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9719A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E9719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E9719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Б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8+49в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Б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/Адаптивная 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B9788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B9788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  <w:r w:rsidRPr="0022754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22754A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Б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39+33в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Б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7B6457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7B645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ОДП.00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Общеобразовательные дисциплины профильные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E72DFB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9771A3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ОДП.01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-,Э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54+36в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ОДП.02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Default="00904862" w:rsidP="00904862">
            <w:pPr>
              <w:jc w:val="center"/>
            </w:pPr>
            <w:r w:rsidRPr="0017696B">
              <w:rPr>
                <w:rFonts w:ascii="Times New Roman" w:eastAsia="Times New Roman" w:hAnsi="Times New Roman"/>
                <w:sz w:val="20"/>
                <w:lang w:eastAsia="ru-RU"/>
              </w:rPr>
              <w:t>-,Э</w:t>
            </w:r>
            <w:proofErr w:type="gramStart"/>
            <w:r w:rsidRPr="0017696B">
              <w:rPr>
                <w:rFonts w:ascii="Times New Roman" w:eastAsia="Times New Roman" w:hAnsi="Times New Roman"/>
                <w:sz w:val="20"/>
                <w:lang w:eastAsia="ru-RU"/>
              </w:rPr>
              <w:t>,-,-,-,-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B9788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18319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18319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83192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18319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18319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ДП.03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Default="00904862" w:rsidP="00904862">
            <w:pPr>
              <w:jc w:val="center"/>
            </w:pPr>
            <w:r w:rsidRPr="0017696B">
              <w:rPr>
                <w:rFonts w:ascii="Times New Roman" w:eastAsia="Times New Roman" w:hAnsi="Times New Roman"/>
                <w:sz w:val="20"/>
                <w:lang w:eastAsia="ru-RU"/>
              </w:rPr>
              <w:t>-,Э</w:t>
            </w:r>
            <w:proofErr w:type="gramStart"/>
            <w:r w:rsidRPr="0017696B">
              <w:rPr>
                <w:rFonts w:ascii="Times New Roman" w:eastAsia="Times New Roman" w:hAnsi="Times New Roman"/>
                <w:sz w:val="20"/>
                <w:lang w:eastAsia="ru-RU"/>
              </w:rPr>
              <w:t>,-,-,-,-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B9788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B9788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9719A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E9719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E9719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F2978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7B6457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ОДД.00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Общеобразовательные д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ополнительные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E72DFB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Основы </w:t>
            </w:r>
            <w:r>
              <w:rPr>
                <w:rFonts w:ascii="Times New Roman" w:hAnsi="Times New Roman"/>
                <w:sz w:val="20"/>
              </w:rPr>
              <w:t>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B9788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9771A3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ОДД.02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7B6457" w:rsidRDefault="00904862" w:rsidP="00904862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Психология общения/Адаптационная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B9788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9771A3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904E10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904E1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ИП.01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904E10" w:rsidRDefault="00904862" w:rsidP="0090486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04E10">
              <w:rPr>
                <w:rFonts w:ascii="Times New Roman" w:hAnsi="Times New Roman"/>
                <w:b/>
                <w:sz w:val="20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ОП.00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Общепрофессиональный  учебный цикл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98117B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</w:tr>
      <w:tr w:rsidR="00904862" w:rsidRPr="00CD5A61" w:rsidTr="00904862">
        <w:trPr>
          <w:trHeight w:val="1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>ОП.0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CD5A6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Основы </w:t>
            </w:r>
            <w:r>
              <w:rPr>
                <w:rFonts w:ascii="Times New Roman" w:hAnsi="Times New Roman"/>
                <w:sz w:val="20"/>
              </w:rPr>
              <w:t xml:space="preserve"> строительного черчения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1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строительного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-,-,-,Э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1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ОП.03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Иностранный язык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5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ОП.04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>Безопасность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>ОП.05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>,-,З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</w:tr>
      <w:tr w:rsidR="00904862" w:rsidRPr="00CD5A61" w:rsidTr="00904862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>ОП.0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материаловедения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-,-,-,Э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7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Основы  </w:t>
            </w:r>
            <w:r>
              <w:rPr>
                <w:rFonts w:ascii="Times New Roman" w:hAnsi="Times New Roman"/>
                <w:sz w:val="20"/>
              </w:rPr>
              <w:t>электротехники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7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-,-,-,-,-,ДЗ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</w:tr>
      <w:tr w:rsidR="00904862" w:rsidRPr="00CD5A61" w:rsidTr="00904862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Профессиональный учебный        цикл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1934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756</w:t>
            </w:r>
          </w:p>
        </w:tc>
      </w:tr>
      <w:tr w:rsidR="00904862" w:rsidRPr="00CD5A61" w:rsidTr="00904862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ПМ.00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Профессиональные модули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</w:p>
          <w:p w:rsidR="00904862" w:rsidRPr="009372CD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1934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756</w:t>
            </w:r>
          </w:p>
        </w:tc>
      </w:tr>
      <w:tr w:rsidR="00904862" w:rsidRPr="00CD5A61" w:rsidTr="00904862">
        <w:trPr>
          <w:trHeight w:val="4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</w:rPr>
            </w:pPr>
            <w:r w:rsidRPr="00CD5A61">
              <w:rPr>
                <w:rFonts w:ascii="Times New Roman" w:hAnsi="Times New Roman"/>
                <w:b/>
                <w:sz w:val="20"/>
              </w:rPr>
              <w:t>ПМ</w:t>
            </w:r>
            <w:r>
              <w:rPr>
                <w:rFonts w:ascii="Times New Roman" w:hAnsi="Times New Roman"/>
                <w:b/>
                <w:sz w:val="20"/>
              </w:rPr>
              <w:t>.02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Выполнение штукатурных 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0D1487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9372CD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</w:tr>
      <w:tr w:rsidR="00904862" w:rsidRPr="00CD5A61" w:rsidTr="00904862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pStyle w:val="a5"/>
              <w:ind w:left="-108" w:right="-108"/>
              <w:rPr>
                <w:sz w:val="20"/>
                <w:szCs w:val="22"/>
              </w:rPr>
            </w:pPr>
            <w:r w:rsidRPr="00CD5A61">
              <w:rPr>
                <w:sz w:val="20"/>
                <w:szCs w:val="22"/>
              </w:rPr>
              <w:lastRenderedPageBreak/>
              <w:t>МДК</w:t>
            </w:r>
            <w:r>
              <w:rPr>
                <w:sz w:val="20"/>
                <w:szCs w:val="22"/>
              </w:rPr>
              <w:t xml:space="preserve"> 02</w:t>
            </w:r>
            <w:r w:rsidRPr="00CD5A61">
              <w:rPr>
                <w:sz w:val="20"/>
                <w:szCs w:val="22"/>
              </w:rPr>
              <w:t>.01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pStyle w:val="a5"/>
              <w:rPr>
                <w:sz w:val="20"/>
                <w:szCs w:val="22"/>
              </w:rPr>
            </w:pPr>
            <w:r w:rsidRPr="00CD5A61">
              <w:rPr>
                <w:sz w:val="20"/>
                <w:szCs w:val="22"/>
              </w:rPr>
              <w:t xml:space="preserve">Технология </w:t>
            </w:r>
            <w:r>
              <w:rPr>
                <w:sz w:val="20"/>
                <w:szCs w:val="22"/>
              </w:rPr>
              <w:t>штукатурных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-,-,-,Э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ПП.02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D57C6">
              <w:rPr>
                <w:rFonts w:ascii="Times New Roman" w:eastAsia="Times New Roman" w:hAnsi="Times New Roman"/>
                <w:sz w:val="18"/>
                <w:lang w:eastAsia="ru-RU"/>
              </w:rPr>
              <w:t>-,-,-,ДЗ</w:t>
            </w:r>
            <w:proofErr w:type="gramStart"/>
            <w:r>
              <w:rPr>
                <w:rFonts w:ascii="Times New Roman" w:eastAsia="Times New Roman" w:hAnsi="Times New Roman"/>
                <w:sz w:val="18"/>
                <w:lang w:eastAsia="ru-RU"/>
              </w:rPr>
              <w:t>,-</w:t>
            </w:r>
            <w:proofErr w:type="gramEnd"/>
            <w:r w:rsidRPr="000D57C6">
              <w:rPr>
                <w:rFonts w:ascii="Times New Roman" w:eastAsia="Times New Roman" w:hAnsi="Times New Roman"/>
                <w:sz w:val="18"/>
                <w:lang w:eastAsia="ru-RU"/>
              </w:rPr>
              <w:t>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</w:tr>
      <w:tr w:rsidR="00904862" w:rsidRPr="00CD5A61" w:rsidTr="00904862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ПМ.04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26E0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Вы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полнение облицовочных работ плитками и плитами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F52C98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  <w:r w:rsidRPr="00F52C98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Э</w:t>
            </w:r>
            <w:r w:rsidRPr="00F52C98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AA733F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lang w:eastAsia="ru-RU"/>
              </w:rPr>
            </w:pPr>
          </w:p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24</w:t>
            </w:r>
          </w:p>
          <w:p w:rsidR="00904862" w:rsidRPr="009372CD" w:rsidRDefault="00904862" w:rsidP="009048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684</w:t>
            </w:r>
          </w:p>
        </w:tc>
      </w:tr>
      <w:tr w:rsidR="00904862" w:rsidRPr="00CD5A61" w:rsidTr="00904862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847DC">
              <w:rPr>
                <w:rFonts w:ascii="Times New Roman" w:eastAsia="Times New Roman" w:hAnsi="Times New Roman"/>
                <w:sz w:val="20"/>
                <w:lang w:eastAsia="ru-RU"/>
              </w:rPr>
              <w:t>МДК 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Pr="002847DC">
              <w:rPr>
                <w:rFonts w:ascii="Times New Roman" w:eastAsia="Times New Roman" w:hAnsi="Times New Roman"/>
                <w:sz w:val="20"/>
                <w:lang w:eastAsia="ru-RU"/>
              </w:rPr>
              <w:t>.01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Технология облицовочных </w:t>
            </w:r>
            <w:r w:rsidRPr="00E34191">
              <w:rPr>
                <w:rFonts w:ascii="Times New Roman" w:eastAsia="Times New Roman" w:hAnsi="Times New Roman"/>
                <w:sz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плитками и плитами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-,-,-,-,Э,-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-,-,-,-,ДЗ,-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ПП.0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-,-,-,-,-,ДЗ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E22F9D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32F94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32F94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A27A2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52665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A27A2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27A2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A27A2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27A2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A27A2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27A2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A27A2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27A2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A27A2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A27A2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684</w:t>
            </w:r>
          </w:p>
        </w:tc>
      </w:tr>
      <w:tr w:rsidR="00904862" w:rsidRPr="00CD5A61" w:rsidTr="00904862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ГИА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2нед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F52C98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F52C9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</w:tr>
      <w:tr w:rsidR="00904862" w:rsidRPr="00CD5A61" w:rsidTr="00904862">
        <w:trPr>
          <w:trHeight w:val="20"/>
        </w:trPr>
        <w:tc>
          <w:tcPr>
            <w:tcW w:w="3516" w:type="dxa"/>
            <w:gridSpan w:val="2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04862" w:rsidRDefault="00904862" w:rsidP="009048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8</w:t>
            </w:r>
            <w:r w:rsidRPr="007A6362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з/1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4</w:t>
            </w:r>
            <w:r w:rsidRPr="007A6362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8</w:t>
            </w:r>
            <w:r w:rsidRPr="007A6362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э</w:t>
            </w:r>
          </w:p>
          <w:p w:rsidR="00904862" w:rsidRPr="00AB35C0" w:rsidRDefault="00904862" w:rsidP="009048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2Э</w:t>
            </w:r>
            <w:r>
              <w:rPr>
                <w:rFonts w:ascii="Times New Roman" w:eastAsia="Times New Roman" w:hAnsi="Times New Roman"/>
                <w:b/>
                <w:sz w:val="18"/>
                <w:vertAlign w:val="subscript"/>
                <w:lang w:eastAsia="ru-RU"/>
              </w:rPr>
              <w:t>к</w:t>
            </w:r>
          </w:p>
          <w:p w:rsidR="00904862" w:rsidRPr="007A6362" w:rsidRDefault="00904862" w:rsidP="009048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4608</w:t>
            </w:r>
          </w:p>
        </w:tc>
        <w:tc>
          <w:tcPr>
            <w:tcW w:w="567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180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4428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940</w:t>
            </w:r>
          </w:p>
        </w:tc>
        <w:tc>
          <w:tcPr>
            <w:tcW w:w="709" w:type="dxa"/>
            <w:vAlign w:val="center"/>
          </w:tcPr>
          <w:p w:rsidR="00904862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421</w:t>
            </w:r>
          </w:p>
        </w:tc>
        <w:tc>
          <w:tcPr>
            <w:tcW w:w="992" w:type="dxa"/>
            <w:vAlign w:val="center"/>
          </w:tcPr>
          <w:p w:rsidR="00904862" w:rsidRPr="00611E8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953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1934</w:t>
            </w:r>
          </w:p>
        </w:tc>
        <w:tc>
          <w:tcPr>
            <w:tcW w:w="708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113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67</w:t>
            </w:r>
          </w:p>
        </w:tc>
        <w:tc>
          <w:tcPr>
            <w:tcW w:w="851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992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64</w:t>
            </w:r>
          </w:p>
        </w:tc>
        <w:tc>
          <w:tcPr>
            <w:tcW w:w="850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851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864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708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864</w:t>
            </w:r>
          </w:p>
        </w:tc>
      </w:tr>
      <w:tr w:rsidR="003D20F6" w:rsidRPr="00CD5A61" w:rsidTr="0022339C">
        <w:trPr>
          <w:trHeight w:val="20"/>
        </w:trPr>
        <w:tc>
          <w:tcPr>
            <w:tcW w:w="5925" w:type="dxa"/>
            <w:gridSpan w:val="5"/>
            <w:vMerge w:val="restart"/>
            <w:vAlign w:val="center"/>
          </w:tcPr>
          <w:p w:rsidR="003D20F6" w:rsidRPr="00CD5A61" w:rsidRDefault="003D20F6" w:rsidP="00904862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Практика общая-1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944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час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54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нед*36 часов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)</w:t>
            </w:r>
          </w:p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3D20F6" w:rsidRPr="00CD5A61" w:rsidRDefault="003D20F6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аттестация:</w:t>
            </w:r>
          </w:p>
          <w:p w:rsidR="003D20F6" w:rsidRPr="00CD5A61" w:rsidRDefault="003D20F6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Демонстрационный экзамен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D20F6" w:rsidRPr="00CD5A61" w:rsidRDefault="003D20F6" w:rsidP="009048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</w:t>
            </w:r>
          </w:p>
        </w:tc>
        <w:tc>
          <w:tcPr>
            <w:tcW w:w="2410" w:type="dxa"/>
            <w:gridSpan w:val="3"/>
          </w:tcPr>
          <w:p w:rsidR="003D20F6" w:rsidRPr="00CD5A61" w:rsidRDefault="003D20F6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дисциплин и МДК</w:t>
            </w:r>
          </w:p>
        </w:tc>
        <w:tc>
          <w:tcPr>
            <w:tcW w:w="709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D20F6" w:rsidRPr="001A3D2D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612</w:t>
            </w:r>
          </w:p>
        </w:tc>
        <w:tc>
          <w:tcPr>
            <w:tcW w:w="992" w:type="dxa"/>
            <w:vAlign w:val="center"/>
          </w:tcPr>
          <w:p w:rsidR="003D20F6" w:rsidRPr="001A3D2D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864</w:t>
            </w:r>
          </w:p>
        </w:tc>
        <w:tc>
          <w:tcPr>
            <w:tcW w:w="850" w:type="dxa"/>
            <w:vAlign w:val="center"/>
          </w:tcPr>
          <w:p w:rsidR="003D20F6" w:rsidRPr="001A3D2D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288</w:t>
            </w:r>
          </w:p>
        </w:tc>
        <w:tc>
          <w:tcPr>
            <w:tcW w:w="851" w:type="dxa"/>
            <w:vAlign w:val="center"/>
          </w:tcPr>
          <w:p w:rsidR="003D20F6" w:rsidRPr="001A3D2D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432</w:t>
            </w:r>
          </w:p>
        </w:tc>
        <w:tc>
          <w:tcPr>
            <w:tcW w:w="709" w:type="dxa"/>
            <w:vAlign w:val="center"/>
          </w:tcPr>
          <w:p w:rsidR="003D20F6" w:rsidRPr="001A3D2D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  <w:tc>
          <w:tcPr>
            <w:tcW w:w="708" w:type="dxa"/>
            <w:vAlign w:val="center"/>
          </w:tcPr>
          <w:p w:rsidR="003D20F6" w:rsidRPr="001A3D2D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</w:tr>
      <w:tr w:rsidR="003D20F6" w:rsidRPr="00CD5A61" w:rsidTr="00563CFA">
        <w:trPr>
          <w:trHeight w:val="20"/>
        </w:trPr>
        <w:tc>
          <w:tcPr>
            <w:tcW w:w="5925" w:type="dxa"/>
            <w:gridSpan w:val="5"/>
            <w:vMerge/>
            <w:vAlign w:val="center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410" w:type="dxa"/>
            <w:gridSpan w:val="3"/>
            <w:shd w:val="clear" w:color="auto" w:fill="D9D9D9" w:themeFill="background1" w:themeFillShade="D9"/>
          </w:tcPr>
          <w:p w:rsidR="003D20F6" w:rsidRPr="00CD5A61" w:rsidRDefault="003D20F6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учебной практики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252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252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</w:tr>
      <w:tr w:rsidR="003D20F6" w:rsidRPr="00CD5A61" w:rsidTr="00DF3CEB">
        <w:trPr>
          <w:trHeight w:val="20"/>
        </w:trPr>
        <w:tc>
          <w:tcPr>
            <w:tcW w:w="5925" w:type="dxa"/>
            <w:gridSpan w:val="5"/>
            <w:vMerge/>
            <w:vAlign w:val="center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410" w:type="dxa"/>
            <w:gridSpan w:val="3"/>
            <w:shd w:val="clear" w:color="auto" w:fill="D9D9D9" w:themeFill="background1" w:themeFillShade="D9"/>
          </w:tcPr>
          <w:p w:rsidR="003D20F6" w:rsidRDefault="003D20F6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роизводств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3D20F6" w:rsidRPr="00CD5A61" w:rsidRDefault="003D20F6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практики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E465E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756</w:t>
            </w:r>
          </w:p>
        </w:tc>
      </w:tr>
      <w:tr w:rsidR="003D20F6" w:rsidRPr="00CD5A61" w:rsidTr="0055028E">
        <w:trPr>
          <w:trHeight w:val="20"/>
        </w:trPr>
        <w:tc>
          <w:tcPr>
            <w:tcW w:w="5925" w:type="dxa"/>
            <w:gridSpan w:val="5"/>
            <w:vMerge/>
            <w:vAlign w:val="center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3D20F6" w:rsidRPr="00CD5A61" w:rsidRDefault="003D20F6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экзаменов</w:t>
            </w:r>
          </w:p>
        </w:tc>
        <w:tc>
          <w:tcPr>
            <w:tcW w:w="709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</w:p>
        </w:tc>
        <w:tc>
          <w:tcPr>
            <w:tcW w:w="708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</w:p>
        </w:tc>
        <w:tc>
          <w:tcPr>
            <w:tcW w:w="851" w:type="dxa"/>
          </w:tcPr>
          <w:p w:rsidR="003D20F6" w:rsidRPr="00A51B73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vertAlign w:val="subscript"/>
                <w:lang w:eastAsia="ru-RU"/>
              </w:rPr>
              <w:t>-</w:t>
            </w:r>
          </w:p>
        </w:tc>
        <w:tc>
          <w:tcPr>
            <w:tcW w:w="992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3D20F6" w:rsidRPr="00936720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lang w:eastAsia="ru-RU"/>
              </w:rPr>
              <w:t>-</w:t>
            </w:r>
          </w:p>
        </w:tc>
      </w:tr>
      <w:tr w:rsidR="003D20F6" w:rsidRPr="00CD5A61" w:rsidTr="00FA26BF">
        <w:trPr>
          <w:trHeight w:val="360"/>
        </w:trPr>
        <w:tc>
          <w:tcPr>
            <w:tcW w:w="5925" w:type="dxa"/>
            <w:gridSpan w:val="5"/>
            <w:vMerge/>
            <w:vAlign w:val="center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3D20F6" w:rsidRPr="00CD5A61" w:rsidRDefault="003D20F6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дифф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 зачетов</w:t>
            </w:r>
          </w:p>
        </w:tc>
        <w:tc>
          <w:tcPr>
            <w:tcW w:w="709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</w:p>
        </w:tc>
        <w:tc>
          <w:tcPr>
            <w:tcW w:w="708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</w:p>
        </w:tc>
        <w:tc>
          <w:tcPr>
            <w:tcW w:w="851" w:type="dxa"/>
          </w:tcPr>
          <w:p w:rsidR="003D20F6" w:rsidRPr="00A51B73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w w:val="90"/>
                <w:lang w:eastAsia="ru-RU"/>
              </w:rPr>
              <w:t>-</w:t>
            </w:r>
          </w:p>
        </w:tc>
        <w:tc>
          <w:tcPr>
            <w:tcW w:w="992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3D20F6" w:rsidRPr="00936720" w:rsidRDefault="003D20F6" w:rsidP="0090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D20F6" w:rsidRPr="00CD5A61" w:rsidTr="00FC4D45">
        <w:trPr>
          <w:trHeight w:val="295"/>
        </w:trPr>
        <w:tc>
          <w:tcPr>
            <w:tcW w:w="5925" w:type="dxa"/>
            <w:gridSpan w:val="5"/>
            <w:vMerge/>
            <w:vAlign w:val="center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3D20F6" w:rsidRPr="00CD5A61" w:rsidRDefault="003D20F6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зачетов</w:t>
            </w:r>
          </w:p>
        </w:tc>
        <w:tc>
          <w:tcPr>
            <w:tcW w:w="709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</w:p>
        </w:tc>
        <w:tc>
          <w:tcPr>
            <w:tcW w:w="708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</w:p>
        </w:tc>
        <w:tc>
          <w:tcPr>
            <w:tcW w:w="851" w:type="dxa"/>
          </w:tcPr>
          <w:p w:rsidR="003D20F6" w:rsidRPr="00A51B73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vertAlign w:val="subscript"/>
                <w:lang w:eastAsia="ru-RU"/>
              </w:rPr>
              <w:t>-</w:t>
            </w:r>
          </w:p>
        </w:tc>
        <w:tc>
          <w:tcPr>
            <w:tcW w:w="992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:rsidR="003D20F6" w:rsidRPr="00936720" w:rsidRDefault="003D20F6" w:rsidP="0090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CD5A61" w:rsidRDefault="00CD5A61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1B73" w:rsidRDefault="00A51B73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1B73" w:rsidRDefault="00A51B73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32A" w:rsidRDefault="0082332A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32A" w:rsidRDefault="0082332A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32A" w:rsidRDefault="0082332A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1197" w:rsidRDefault="00C41197" w:rsidP="002E152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Перечень кабинетов, лабораторий, мастерских и др. для подготовки профессии</w:t>
      </w:r>
    </w:p>
    <w:p w:rsidR="00CC5C62" w:rsidRDefault="00CC5C62" w:rsidP="002E1526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Кабинеты: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Общеобразовательный цикл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Русск</w:t>
      </w:r>
      <w:r>
        <w:rPr>
          <w:rFonts w:ascii="Times New Roman" w:hAnsi="Times New Roman"/>
          <w:sz w:val="24"/>
          <w:szCs w:val="24"/>
        </w:rPr>
        <w:t>ого</w:t>
      </w:r>
      <w:r w:rsidRPr="00CC5C62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а</w:t>
      </w:r>
      <w:r w:rsidRPr="00CC5C62">
        <w:rPr>
          <w:rFonts w:ascii="Times New Roman" w:hAnsi="Times New Roman"/>
          <w:sz w:val="24"/>
          <w:szCs w:val="24"/>
        </w:rPr>
        <w:t xml:space="preserve"> и литератур</w:t>
      </w:r>
      <w:r>
        <w:rPr>
          <w:rFonts w:ascii="Times New Roman" w:hAnsi="Times New Roman"/>
          <w:sz w:val="24"/>
          <w:szCs w:val="24"/>
        </w:rPr>
        <w:t>ы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Иностранн</w:t>
      </w:r>
      <w:r>
        <w:rPr>
          <w:rFonts w:ascii="Times New Roman" w:hAnsi="Times New Roman"/>
          <w:sz w:val="24"/>
          <w:szCs w:val="24"/>
        </w:rPr>
        <w:t>ого</w:t>
      </w:r>
      <w:r w:rsidRPr="00CC5C62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а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Математик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Истори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 безопасности жизнедеятельности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Информатик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Физик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Хими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Обществознани</w:t>
      </w:r>
      <w:r>
        <w:rPr>
          <w:rFonts w:ascii="Times New Roman" w:hAnsi="Times New Roman"/>
          <w:sz w:val="24"/>
          <w:szCs w:val="24"/>
        </w:rPr>
        <w:t>я</w:t>
      </w:r>
      <w:r w:rsidRPr="00CC5C62">
        <w:rPr>
          <w:rFonts w:ascii="Times New Roman" w:hAnsi="Times New Roman"/>
          <w:sz w:val="24"/>
          <w:szCs w:val="24"/>
        </w:rPr>
        <w:t xml:space="preserve"> 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Башкирск</w:t>
      </w:r>
      <w:r>
        <w:rPr>
          <w:rFonts w:ascii="Times New Roman" w:hAnsi="Times New Roman"/>
          <w:sz w:val="24"/>
          <w:szCs w:val="24"/>
        </w:rPr>
        <w:t>ого</w:t>
      </w:r>
      <w:r w:rsidRPr="00CC5C62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а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32"/>
          <w:szCs w:val="24"/>
        </w:rPr>
      </w:pPr>
      <w:r w:rsidRPr="00CC5C62">
        <w:rPr>
          <w:rFonts w:ascii="Times New Roman" w:hAnsi="Times New Roman"/>
          <w:b/>
          <w:sz w:val="24"/>
          <w:szCs w:val="20"/>
          <w:lang w:eastAsia="ru-RU"/>
        </w:rPr>
        <w:t>Общепрофессиональный и профессиональный циклы</w:t>
      </w:r>
    </w:p>
    <w:p w:rsidR="00CC5C62" w:rsidRDefault="00CC5C62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основ строительного черчения;</w:t>
      </w:r>
    </w:p>
    <w:p w:rsidR="00943274" w:rsidRDefault="00943274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безопасности жизнедеятельности и охраны труда;</w:t>
      </w:r>
    </w:p>
    <w:p w:rsidR="00943274" w:rsidRDefault="00943274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  строительного производства;</w:t>
      </w:r>
    </w:p>
    <w:p w:rsidR="00BB737C" w:rsidRPr="00CC5C62" w:rsidRDefault="00BB737C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иностранного языка;</w:t>
      </w:r>
    </w:p>
    <w:p w:rsidR="002E1526" w:rsidRPr="00833E19" w:rsidRDefault="00CC5C62" w:rsidP="002E1526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основ материаловедения;</w:t>
      </w:r>
    </w:p>
    <w:p w:rsidR="00CC5C62" w:rsidRPr="00BB737C" w:rsidRDefault="00833E19" w:rsidP="00BB737C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</w:t>
      </w:r>
      <w:r w:rsidR="00BB737C">
        <w:rPr>
          <w:rFonts w:ascii="Times New Roman" w:hAnsi="Times New Roman"/>
          <w:sz w:val="24"/>
          <w:szCs w:val="24"/>
        </w:rPr>
        <w:t>в электротехники.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Лаборатории:</w:t>
      </w:r>
    </w:p>
    <w:p w:rsidR="00CC5C62" w:rsidRPr="00CC5C62" w:rsidRDefault="00BB737C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материаловедения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 xml:space="preserve">Мастерские: </w:t>
      </w:r>
    </w:p>
    <w:p w:rsidR="00CC5C62" w:rsidRPr="00CC5C62" w:rsidRDefault="00BB737C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штукатурных работ</w:t>
      </w:r>
      <w:r w:rsidR="00CC5C62" w:rsidRPr="00CC5C62">
        <w:rPr>
          <w:rFonts w:ascii="Times New Roman" w:hAnsi="Times New Roman"/>
          <w:sz w:val="24"/>
          <w:szCs w:val="24"/>
        </w:rPr>
        <w:t>;</w:t>
      </w:r>
    </w:p>
    <w:p w:rsidR="00CC5C62" w:rsidRPr="00CC5C62" w:rsidRDefault="00BB737C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облицовочно-плиточных </w:t>
      </w:r>
      <w:r w:rsidR="00CC5C62" w:rsidRPr="00CC5C62">
        <w:rPr>
          <w:rFonts w:ascii="Times New Roman" w:hAnsi="Times New Roman"/>
          <w:sz w:val="24"/>
          <w:szCs w:val="24"/>
        </w:rPr>
        <w:t xml:space="preserve"> работ.</w:t>
      </w:r>
    </w:p>
    <w:p w:rsid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Тренажеры, тренажерные комплексы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Спортивный комплекс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Залы: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Библиотека, читальный зал с выходом в интернет</w:t>
      </w:r>
    </w:p>
    <w:p w:rsidR="00CC5C62" w:rsidRDefault="00CC5C62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Актовый зал</w:t>
      </w: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Pr="00CC5C62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A2776" w:rsidRDefault="001A2776" w:rsidP="001A2776">
      <w:pPr>
        <w:pStyle w:val="a6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011D7" w:rsidRPr="002011D7" w:rsidRDefault="002011D7" w:rsidP="002011D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11D7">
        <w:rPr>
          <w:rFonts w:ascii="Times New Roman" w:hAnsi="Times New Roman"/>
          <w:b/>
          <w:sz w:val="24"/>
          <w:szCs w:val="24"/>
          <w:lang w:eastAsia="ru-RU"/>
        </w:rPr>
        <w:t xml:space="preserve">Нормативные правовые документы в </w:t>
      </w:r>
      <w:proofErr w:type="gramStart"/>
      <w:r w:rsidRPr="002011D7">
        <w:rPr>
          <w:rFonts w:ascii="Times New Roman" w:hAnsi="Times New Roman"/>
          <w:b/>
          <w:sz w:val="24"/>
          <w:szCs w:val="24"/>
          <w:lang w:eastAsia="ru-RU"/>
        </w:rPr>
        <w:t>соответствии</w:t>
      </w:r>
      <w:proofErr w:type="gramEnd"/>
      <w:r w:rsidRPr="002011D7">
        <w:rPr>
          <w:rFonts w:ascii="Times New Roman" w:hAnsi="Times New Roman"/>
          <w:b/>
          <w:sz w:val="24"/>
          <w:szCs w:val="24"/>
          <w:lang w:eastAsia="ru-RU"/>
        </w:rPr>
        <w:t xml:space="preserve"> с которыми разработан учебный план:</w:t>
      </w:r>
    </w:p>
    <w:p w:rsidR="00A51B73" w:rsidRDefault="001A2776" w:rsidP="00AD25D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A2776">
        <w:rPr>
          <w:rFonts w:ascii="Times New Roman" w:hAnsi="Times New Roman"/>
          <w:sz w:val="24"/>
          <w:szCs w:val="24"/>
          <w:lang w:eastAsia="ru-RU"/>
        </w:rPr>
        <w:t>Настоящий учебный план ГБПОУ СПТК разработан на основе ФГОС по профе</w:t>
      </w:r>
      <w:r w:rsidR="00BB737C">
        <w:rPr>
          <w:rFonts w:ascii="Times New Roman" w:hAnsi="Times New Roman"/>
          <w:sz w:val="24"/>
          <w:szCs w:val="24"/>
          <w:lang w:eastAsia="ru-RU"/>
        </w:rPr>
        <w:t>ссии СПО 08.01.06 Мастер сухого строительства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, утвержденный Приказом </w:t>
      </w:r>
      <w:proofErr w:type="spellStart"/>
      <w:r w:rsidRPr="001A2776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A2776">
        <w:rPr>
          <w:rFonts w:ascii="Times New Roman" w:hAnsi="Times New Roman"/>
          <w:sz w:val="24"/>
          <w:szCs w:val="24"/>
          <w:lang w:eastAsia="ru-RU"/>
        </w:rPr>
        <w:t xml:space="preserve"> России о</w:t>
      </w:r>
      <w:r w:rsidR="00BB737C">
        <w:rPr>
          <w:rFonts w:ascii="Times New Roman" w:hAnsi="Times New Roman"/>
          <w:sz w:val="24"/>
          <w:szCs w:val="24"/>
          <w:lang w:eastAsia="ru-RU"/>
        </w:rPr>
        <w:t>т 22.12.2017г  № 1247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2776">
        <w:rPr>
          <w:rFonts w:ascii="Times New Roman" w:hAnsi="Times New Roman"/>
          <w:sz w:val="24"/>
          <w:szCs w:val="24"/>
          <w:lang w:eastAsia="ru-RU"/>
        </w:rPr>
        <w:t>и Профе</w:t>
      </w:r>
      <w:r w:rsidR="00BB737C">
        <w:rPr>
          <w:rFonts w:ascii="Times New Roman" w:hAnsi="Times New Roman"/>
          <w:sz w:val="24"/>
          <w:szCs w:val="24"/>
          <w:lang w:eastAsia="ru-RU"/>
        </w:rPr>
        <w:t>ссионального стандарта «Штукатур</w:t>
      </w:r>
      <w:r w:rsidRPr="001A2776">
        <w:rPr>
          <w:rFonts w:ascii="Times New Roman" w:hAnsi="Times New Roman"/>
          <w:sz w:val="24"/>
          <w:szCs w:val="24"/>
          <w:lang w:eastAsia="ru-RU"/>
        </w:rPr>
        <w:t>» утвержденный приказом Министерства тр</w:t>
      </w:r>
      <w:r w:rsidR="00BB737C">
        <w:rPr>
          <w:rFonts w:ascii="Times New Roman" w:hAnsi="Times New Roman"/>
          <w:sz w:val="24"/>
          <w:szCs w:val="24"/>
          <w:lang w:eastAsia="ru-RU"/>
        </w:rPr>
        <w:t>уда и социальной защиты РФ от 10</w:t>
      </w:r>
      <w:r w:rsidRPr="001A2776">
        <w:rPr>
          <w:rFonts w:ascii="Times New Roman" w:hAnsi="Times New Roman"/>
          <w:sz w:val="24"/>
          <w:szCs w:val="24"/>
          <w:lang w:eastAsia="ru-RU"/>
        </w:rPr>
        <w:t>.</w:t>
      </w:r>
      <w:r w:rsidR="00BB737C">
        <w:rPr>
          <w:rFonts w:ascii="Times New Roman" w:hAnsi="Times New Roman"/>
          <w:sz w:val="24"/>
          <w:szCs w:val="24"/>
          <w:lang w:eastAsia="ru-RU"/>
        </w:rPr>
        <w:t>03</w:t>
      </w:r>
      <w:r w:rsidRPr="001A2776">
        <w:rPr>
          <w:rFonts w:ascii="Times New Roman" w:hAnsi="Times New Roman"/>
          <w:sz w:val="24"/>
          <w:szCs w:val="24"/>
          <w:lang w:eastAsia="ru-RU"/>
        </w:rPr>
        <w:t>.201</w:t>
      </w:r>
      <w:r w:rsidR="00BB737C">
        <w:rPr>
          <w:rFonts w:ascii="Times New Roman" w:hAnsi="Times New Roman"/>
          <w:sz w:val="24"/>
          <w:szCs w:val="24"/>
          <w:lang w:eastAsia="ru-RU"/>
        </w:rPr>
        <w:t>5</w:t>
      </w:r>
      <w:r w:rsidRPr="001A2776">
        <w:rPr>
          <w:rFonts w:ascii="Times New Roman" w:hAnsi="Times New Roman"/>
          <w:sz w:val="24"/>
          <w:szCs w:val="24"/>
          <w:lang w:eastAsia="ru-RU"/>
        </w:rPr>
        <w:t>г</w:t>
      </w:r>
      <w:r w:rsidR="00BB73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BB737C">
        <w:rPr>
          <w:rFonts w:ascii="Times New Roman" w:hAnsi="Times New Roman"/>
          <w:sz w:val="24"/>
          <w:szCs w:val="24"/>
          <w:lang w:eastAsia="ru-RU"/>
        </w:rPr>
        <w:t>148</w:t>
      </w:r>
      <w:r w:rsidRPr="001A2776">
        <w:rPr>
          <w:rFonts w:ascii="Times New Roman" w:hAnsi="Times New Roman"/>
          <w:sz w:val="24"/>
          <w:szCs w:val="24"/>
          <w:lang w:eastAsia="ru-RU"/>
        </w:rPr>
        <w:t>н</w:t>
      </w:r>
      <w:r w:rsidR="00BB737C">
        <w:rPr>
          <w:rFonts w:ascii="Times New Roman" w:hAnsi="Times New Roman"/>
          <w:sz w:val="24"/>
          <w:szCs w:val="24"/>
          <w:lang w:eastAsia="ru-RU"/>
        </w:rPr>
        <w:t>, и «Плиточник», утвержденный приказом Министерства труда и социальной защиты РФ от 10.01.2017г  № 12н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1A2776" w:rsidRPr="001A2776" w:rsidRDefault="001A2776" w:rsidP="00AD25D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776">
        <w:rPr>
          <w:rFonts w:ascii="Times New Roman" w:hAnsi="Times New Roman"/>
          <w:sz w:val="24"/>
          <w:szCs w:val="24"/>
          <w:lang w:eastAsia="ru-RU"/>
        </w:rPr>
        <w:t>Учебный план составлен в соответствии со следующими нормативно-правовыми актами и документами:</w:t>
      </w:r>
    </w:p>
    <w:p w:rsidR="003954D1" w:rsidRPr="003954D1" w:rsidRDefault="003954D1" w:rsidP="003954D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54D1">
        <w:rPr>
          <w:rFonts w:ascii="Times New Roman" w:hAnsi="Times New Roman"/>
          <w:bCs/>
          <w:sz w:val="24"/>
          <w:szCs w:val="24"/>
          <w:lang w:eastAsia="ru-RU"/>
        </w:rPr>
        <w:t>Федеральным законом от 29.12.2012 № 273-ФЗ (ред. от 31.07.2020)  «Об образовании в Российской Федерации» (с изм. и доп., вступ. в силу с 01.09.2020);</w:t>
      </w:r>
    </w:p>
    <w:p w:rsidR="003954D1" w:rsidRPr="003954D1" w:rsidRDefault="003954D1" w:rsidP="003954D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3954D1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17.05.2012г. №413 (ред. от 29.06.2017) «Об утверждении федерального государственного образовательного стандарта среднего общего образования» (Зарегистрировано в Минюсте России от 07.06.2012 № 24480);</w:t>
      </w:r>
    </w:p>
    <w:p w:rsidR="0044047E" w:rsidRPr="003954D1" w:rsidRDefault="0044047E" w:rsidP="0044047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54D1">
        <w:rPr>
          <w:rFonts w:ascii="Times New Roman" w:hAnsi="Times New Roman"/>
          <w:bCs/>
          <w:sz w:val="24"/>
          <w:szCs w:val="24"/>
          <w:lang w:eastAsia="ru-RU"/>
        </w:rPr>
        <w:t>приказом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06.10.2020 N 60252);</w:t>
      </w:r>
    </w:p>
    <w:p w:rsidR="0044047E" w:rsidRPr="003954D1" w:rsidRDefault="0044047E" w:rsidP="0044047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3954D1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14.06.2013 № 464 (ред. от 28.08.2020)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(Зарегистрировано в Минюсте России 30.07.2013 № 29200);</w:t>
      </w:r>
    </w:p>
    <w:p w:rsidR="0044047E" w:rsidRPr="003954D1" w:rsidRDefault="0044047E" w:rsidP="0044047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приказом Министерства просвещения Российской Федерации № 190, </w:t>
      </w:r>
      <w:proofErr w:type="spellStart"/>
      <w:r w:rsidRPr="003954D1">
        <w:rPr>
          <w:rFonts w:ascii="Times New Roman" w:hAnsi="Times New Roman"/>
          <w:bCs/>
          <w:sz w:val="24"/>
          <w:szCs w:val="24"/>
          <w:lang w:eastAsia="ru-RU"/>
        </w:rPr>
        <w:t>Рособрнадзора</w:t>
      </w:r>
      <w:proofErr w:type="spellEnd"/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 № 1512 от 07.11.2018 (с изм. от 15.06.2020) «Об утверждении Порядка проведения государственной итоговой аттестации по образовательным программам среднего общего образования» (Зарегистрировано в Минюсте России 10.12.2018 № 52952); </w:t>
      </w:r>
    </w:p>
    <w:p w:rsidR="0044047E" w:rsidRPr="003954D1" w:rsidRDefault="0044047E" w:rsidP="0044047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3954D1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 России № 885, </w:t>
      </w:r>
      <w:proofErr w:type="spellStart"/>
      <w:r w:rsidRPr="003954D1">
        <w:rPr>
          <w:rFonts w:ascii="Times New Roman" w:hAnsi="Times New Roman"/>
          <w:bCs/>
          <w:sz w:val="24"/>
          <w:szCs w:val="24"/>
          <w:lang w:eastAsia="ru-RU"/>
        </w:rPr>
        <w:t>Минпросвещения</w:t>
      </w:r>
      <w:proofErr w:type="spellEnd"/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 России № 390  от 05.08.2020 «О практической подготовке </w:t>
      </w:r>
      <w:proofErr w:type="gramStart"/>
      <w:r w:rsidRPr="003954D1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3954D1">
        <w:rPr>
          <w:rFonts w:ascii="Times New Roman" w:hAnsi="Times New Roman"/>
          <w:bCs/>
          <w:sz w:val="24"/>
          <w:szCs w:val="24"/>
          <w:lang w:eastAsia="ru-RU"/>
        </w:rPr>
        <w:t>» (вместе с «Положением  о практической подготовке обучающихся») (Зарегистрировано в Минюсте России 11.09.2020 № 59778);</w:t>
      </w:r>
    </w:p>
    <w:p w:rsidR="0044047E" w:rsidRPr="003954D1" w:rsidRDefault="0044047E" w:rsidP="0044047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риказом </w:t>
      </w:r>
      <w:proofErr w:type="spellStart"/>
      <w:r w:rsidRPr="003954D1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30306), с изменениями и дополнениями;</w:t>
      </w:r>
    </w:p>
    <w:p w:rsidR="003954D1" w:rsidRPr="003954D1" w:rsidRDefault="003954D1" w:rsidP="003954D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письмом </w:t>
      </w:r>
      <w:proofErr w:type="spellStart"/>
      <w:r w:rsidRPr="003954D1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20.06.2017 № ТС-194/08 «Об организации изучения учебного предмета «Астрономия» (вместе с «Методическими рекомендациями по введению учебного предмета «Астрономия» как обязательного для изучения на уровне среднего общего образования»);</w:t>
      </w:r>
    </w:p>
    <w:p w:rsidR="003954D1" w:rsidRPr="003954D1" w:rsidRDefault="003954D1" w:rsidP="003954D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письмом </w:t>
      </w:r>
      <w:proofErr w:type="spellStart"/>
      <w:r w:rsidRPr="003954D1">
        <w:rPr>
          <w:rFonts w:ascii="Times New Roman" w:hAnsi="Times New Roman"/>
          <w:bCs/>
          <w:sz w:val="24"/>
          <w:szCs w:val="24"/>
          <w:lang w:eastAsia="ru-RU"/>
        </w:rPr>
        <w:t>Минпросвещения</w:t>
      </w:r>
      <w:proofErr w:type="spellEnd"/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родного»);</w:t>
      </w:r>
    </w:p>
    <w:p w:rsidR="003954D1" w:rsidRPr="003954D1" w:rsidRDefault="003954D1" w:rsidP="003954D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54D1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письмом </w:t>
      </w:r>
      <w:proofErr w:type="spellStart"/>
      <w:r w:rsidRPr="003954D1">
        <w:rPr>
          <w:rFonts w:ascii="Times New Roman" w:hAnsi="Times New Roman"/>
          <w:bCs/>
          <w:sz w:val="24"/>
          <w:szCs w:val="24"/>
          <w:lang w:eastAsia="ru-RU"/>
        </w:rPr>
        <w:t>Рособрнадзора</w:t>
      </w:r>
      <w:proofErr w:type="spellEnd"/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 от 17.02.2014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3954D1" w:rsidRPr="003954D1" w:rsidRDefault="003954D1" w:rsidP="003954D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54D1">
        <w:rPr>
          <w:rFonts w:ascii="Times New Roman" w:hAnsi="Times New Roman"/>
          <w:bCs/>
          <w:sz w:val="24"/>
          <w:szCs w:val="24"/>
          <w:lang w:eastAsia="ru-RU"/>
        </w:rPr>
        <w:t>письмом Департамента государственной политики в сфере подготовки рабочих кадров и ДПО Министерства образования и науки Российской Федерации  от 17 марта 2015 г.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3954D1" w:rsidRPr="003954D1" w:rsidRDefault="003954D1" w:rsidP="003954D1">
      <w:pPr>
        <w:pStyle w:val="a6"/>
        <w:spacing w:after="0" w:line="240" w:lineRule="auto"/>
        <w:ind w:left="1995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A2776" w:rsidRDefault="002011D7" w:rsidP="00AD25D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Особенности о</w:t>
      </w:r>
      <w:r w:rsidR="00292025" w:rsidRPr="00292025">
        <w:rPr>
          <w:rFonts w:ascii="Times New Roman" w:hAnsi="Times New Roman"/>
          <w:b/>
          <w:sz w:val="24"/>
          <w:szCs w:val="24"/>
          <w:lang w:eastAsia="ru-RU"/>
        </w:rPr>
        <w:t>рганизаци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292025" w:rsidRPr="00292025">
        <w:rPr>
          <w:rFonts w:ascii="Times New Roman" w:hAnsi="Times New Roman"/>
          <w:b/>
          <w:sz w:val="24"/>
          <w:szCs w:val="24"/>
          <w:lang w:eastAsia="ru-RU"/>
        </w:rPr>
        <w:t xml:space="preserve"> учебного процесса и режим занятий:</w:t>
      </w:r>
    </w:p>
    <w:p w:rsidR="00292025" w:rsidRPr="00292025" w:rsidRDefault="00292025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- продолжительность учебной недели – 6-дневная;</w:t>
      </w:r>
    </w:p>
    <w:p w:rsidR="00292025" w:rsidRPr="00292025" w:rsidRDefault="00292025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- продолжительность занятий – 45 минут;</w:t>
      </w:r>
    </w:p>
    <w:p w:rsidR="00292025" w:rsidRDefault="00292025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- занятия могут быть сгруппированными по парам;</w:t>
      </w:r>
    </w:p>
    <w:p w:rsidR="00690BB2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90BB2">
        <w:rPr>
          <w:rFonts w:ascii="Times New Roman" w:hAnsi="Times New Roman"/>
          <w:sz w:val="24"/>
          <w:szCs w:val="24"/>
          <w:lang w:eastAsia="ru-RU"/>
        </w:rPr>
        <w:t xml:space="preserve">максимальный объем учебной нагрузки обучающегося составляет </w:t>
      </w:r>
      <w:r>
        <w:rPr>
          <w:rFonts w:ascii="Times New Roman" w:hAnsi="Times New Roman"/>
          <w:sz w:val="24"/>
          <w:szCs w:val="24"/>
          <w:lang w:eastAsia="ru-RU"/>
        </w:rPr>
        <w:t>36</w:t>
      </w:r>
      <w:r w:rsidRPr="00690BB2">
        <w:rPr>
          <w:rFonts w:ascii="Times New Roman" w:hAnsi="Times New Roman"/>
          <w:sz w:val="24"/>
          <w:szCs w:val="24"/>
          <w:lang w:eastAsia="ru-RU"/>
        </w:rPr>
        <w:t xml:space="preserve"> академических час</w:t>
      </w:r>
      <w:r>
        <w:rPr>
          <w:rFonts w:ascii="Times New Roman" w:hAnsi="Times New Roman"/>
          <w:sz w:val="24"/>
          <w:szCs w:val="24"/>
          <w:lang w:eastAsia="ru-RU"/>
        </w:rPr>
        <w:t xml:space="preserve">ов и </w:t>
      </w:r>
      <w:r w:rsidRPr="00690BB2">
        <w:rPr>
          <w:rFonts w:ascii="Times New Roman" w:hAnsi="Times New Roman"/>
          <w:sz w:val="24"/>
          <w:szCs w:val="24"/>
          <w:lang w:eastAsia="ru-RU"/>
        </w:rPr>
        <w:t xml:space="preserve">включает в себя аудиторные и внеаудиторные работы по освоению образовательной программы. 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Учебные недели: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1 курс- 4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(1семестр -17 недель; 2-ой семестр-2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недели).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2 курс- </w:t>
      </w:r>
      <w:r>
        <w:rPr>
          <w:rFonts w:ascii="Times New Roman" w:hAnsi="Times New Roman"/>
          <w:sz w:val="24"/>
          <w:szCs w:val="24"/>
          <w:lang w:eastAsia="ru-RU"/>
        </w:rPr>
        <w:t xml:space="preserve">41 </w:t>
      </w:r>
      <w:r w:rsidRPr="00292025">
        <w:rPr>
          <w:rFonts w:ascii="Times New Roman" w:hAnsi="Times New Roman"/>
          <w:sz w:val="24"/>
          <w:szCs w:val="24"/>
          <w:lang w:eastAsia="ru-RU"/>
        </w:rPr>
        <w:t>недел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(1семестр -17 недель; 2-ой семестр-2</w:t>
      </w:r>
      <w:r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Pr="00292025">
        <w:rPr>
          <w:rFonts w:ascii="Times New Roman" w:hAnsi="Times New Roman"/>
          <w:sz w:val="24"/>
          <w:szCs w:val="24"/>
          <w:lang w:eastAsia="ru-RU"/>
        </w:rPr>
        <w:t>недел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292025">
        <w:rPr>
          <w:rFonts w:ascii="Times New Roman" w:hAnsi="Times New Roman"/>
          <w:sz w:val="24"/>
          <w:szCs w:val="24"/>
          <w:lang w:eastAsia="ru-RU"/>
        </w:rPr>
        <w:t>).</w:t>
      </w:r>
    </w:p>
    <w:p w:rsidR="00690BB2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3 курс- 3</w:t>
      </w:r>
      <w:r>
        <w:rPr>
          <w:rFonts w:ascii="Times New Roman" w:hAnsi="Times New Roman"/>
          <w:sz w:val="24"/>
          <w:szCs w:val="24"/>
          <w:lang w:eastAsia="ru-RU"/>
        </w:rPr>
        <w:t xml:space="preserve">9 </w:t>
      </w:r>
      <w:r w:rsidRPr="00292025">
        <w:rPr>
          <w:rFonts w:ascii="Times New Roman" w:hAnsi="Times New Roman"/>
          <w:sz w:val="24"/>
          <w:szCs w:val="24"/>
          <w:lang w:eastAsia="ru-RU"/>
        </w:rPr>
        <w:t>недель (1семестр- 17 недель; 2-ой семестр-2</w:t>
      </w:r>
      <w:r w:rsidR="00F97C2D">
        <w:rPr>
          <w:rFonts w:ascii="Times New Roman" w:hAnsi="Times New Roman"/>
          <w:sz w:val="24"/>
          <w:szCs w:val="24"/>
          <w:lang w:eastAsia="ru-RU"/>
        </w:rPr>
        <w:t>2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 w:rsidR="00F97C2D">
        <w:rPr>
          <w:rFonts w:ascii="Times New Roman" w:hAnsi="Times New Roman"/>
          <w:sz w:val="24"/>
          <w:szCs w:val="24"/>
          <w:lang w:eastAsia="ru-RU"/>
        </w:rPr>
        <w:t>и</w:t>
      </w:r>
      <w:r w:rsidRPr="00292025">
        <w:rPr>
          <w:rFonts w:ascii="Times New Roman" w:hAnsi="Times New Roman"/>
          <w:sz w:val="24"/>
          <w:szCs w:val="24"/>
          <w:lang w:eastAsia="ru-RU"/>
        </w:rPr>
        <w:t>).</w:t>
      </w:r>
    </w:p>
    <w:p w:rsidR="00FF0D1C" w:rsidRPr="00292025" w:rsidRDefault="00FF0D1C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5 недель. Итоговая аттестация по общеобразовательному циклу – </w:t>
      </w:r>
      <w:r w:rsidR="004E1C2B">
        <w:rPr>
          <w:rFonts w:ascii="Times New Roman" w:hAnsi="Times New Roman"/>
          <w:sz w:val="24"/>
          <w:szCs w:val="24"/>
          <w:lang w:eastAsia="ru-RU"/>
        </w:rPr>
        <w:t xml:space="preserve">2 </w:t>
      </w:r>
      <w:r>
        <w:rPr>
          <w:rFonts w:ascii="Times New Roman" w:hAnsi="Times New Roman"/>
          <w:sz w:val="24"/>
          <w:szCs w:val="24"/>
          <w:lang w:eastAsia="ru-RU"/>
        </w:rPr>
        <w:t>недел</w:t>
      </w:r>
      <w:r w:rsidR="004E1C2B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Государственная (итоговая) аттестация-2 недели.</w:t>
      </w:r>
    </w:p>
    <w:p w:rsidR="00690BB2" w:rsidRPr="00292025" w:rsidRDefault="00F97C2D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690BB2" w:rsidRPr="00292025">
        <w:rPr>
          <w:rFonts w:ascii="Times New Roman" w:hAnsi="Times New Roman"/>
          <w:sz w:val="24"/>
          <w:szCs w:val="24"/>
          <w:lang w:eastAsia="ru-RU"/>
        </w:rPr>
        <w:t>бщая продолжительность каникул 2</w:t>
      </w:r>
      <w:r w:rsidR="002E1526">
        <w:rPr>
          <w:rFonts w:ascii="Times New Roman" w:hAnsi="Times New Roman"/>
          <w:sz w:val="24"/>
          <w:szCs w:val="24"/>
          <w:lang w:eastAsia="ru-RU"/>
        </w:rPr>
        <w:t>4</w:t>
      </w:r>
      <w:r w:rsidR="00690BB2" w:rsidRPr="00292025">
        <w:rPr>
          <w:rFonts w:ascii="Times New Roman" w:hAnsi="Times New Roman"/>
          <w:sz w:val="24"/>
          <w:szCs w:val="24"/>
          <w:lang w:eastAsia="ru-RU"/>
        </w:rPr>
        <w:t xml:space="preserve"> недели: </w:t>
      </w:r>
    </w:p>
    <w:p w:rsidR="00690BB2" w:rsidRPr="00292025" w:rsidRDefault="00690BB2" w:rsidP="00AD25DE">
      <w:pPr>
        <w:pStyle w:val="a6"/>
        <w:spacing w:after="0" w:line="240" w:lineRule="auto"/>
        <w:ind w:left="851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1 курс – 2 недели зимние каникулы, </w:t>
      </w:r>
      <w:r w:rsidR="002E1526">
        <w:rPr>
          <w:rFonts w:ascii="Times New Roman" w:hAnsi="Times New Roman"/>
          <w:sz w:val="24"/>
          <w:szCs w:val="24"/>
          <w:lang w:eastAsia="ru-RU"/>
        </w:rPr>
        <w:t>9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недель – летние каникулы;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2 курс -  2 недели зимние каникулы, </w:t>
      </w:r>
      <w:r w:rsidR="002E1526">
        <w:rPr>
          <w:rFonts w:ascii="Times New Roman" w:hAnsi="Times New Roman"/>
          <w:sz w:val="24"/>
          <w:szCs w:val="24"/>
          <w:lang w:eastAsia="ru-RU"/>
        </w:rPr>
        <w:t>9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недель – летние каникулы;</w:t>
      </w:r>
    </w:p>
    <w:p w:rsidR="00690BB2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3 ку</w:t>
      </w:r>
      <w:r w:rsidR="00F97C2D">
        <w:rPr>
          <w:rFonts w:ascii="Times New Roman" w:hAnsi="Times New Roman"/>
          <w:sz w:val="24"/>
          <w:szCs w:val="24"/>
          <w:lang w:eastAsia="ru-RU"/>
        </w:rPr>
        <w:t>рс -  2 недели зимние каникулы.</w:t>
      </w:r>
    </w:p>
    <w:p w:rsidR="002011D7" w:rsidRDefault="002011D7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Занятия начинаются с 1 сентября.</w:t>
      </w:r>
    </w:p>
    <w:p w:rsidR="002011D7" w:rsidRDefault="002011D7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11D7" w:rsidRPr="002011D7" w:rsidRDefault="002011D7" w:rsidP="00AD25DE">
      <w:pPr>
        <w:pStyle w:val="a6"/>
        <w:spacing w:after="0" w:line="240" w:lineRule="auto"/>
        <w:ind w:left="567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11D7">
        <w:rPr>
          <w:rFonts w:ascii="Times New Roman" w:hAnsi="Times New Roman"/>
          <w:b/>
          <w:sz w:val="24"/>
          <w:szCs w:val="24"/>
          <w:lang w:eastAsia="ru-RU"/>
        </w:rPr>
        <w:t>3. Специфика формирование и реализация общеобразовательного цикла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720483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>Общеобразовательный цикл</w:t>
      </w:r>
      <w:r w:rsidRPr="00C116EE">
        <w:rPr>
          <w:rFonts w:ascii="Times New Roman" w:hAnsi="Times New Roman"/>
          <w:sz w:val="24"/>
          <w:szCs w:val="24"/>
          <w:lang w:eastAsia="ru-RU"/>
        </w:rPr>
        <w:t xml:space="preserve"> сформирован в соответствии с Письмом </w:t>
      </w:r>
      <w:proofErr w:type="spellStart"/>
      <w:r w:rsidRPr="00C116EE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C116EE">
        <w:rPr>
          <w:rFonts w:ascii="Times New Roman" w:hAnsi="Times New Roman"/>
          <w:sz w:val="24"/>
          <w:szCs w:val="24"/>
          <w:lang w:eastAsia="ru-RU"/>
        </w:rPr>
        <w:t xml:space="preserve"> России № 06-259 от 17.03.2015 года предусматривающими изучение: общих дисциплин; </w:t>
      </w:r>
      <w:r>
        <w:rPr>
          <w:rFonts w:ascii="Times New Roman" w:hAnsi="Times New Roman"/>
          <w:sz w:val="24"/>
          <w:szCs w:val="24"/>
          <w:lang w:eastAsia="ru-RU"/>
        </w:rPr>
        <w:t>профессиональных дисциплин; дополнительных дисциплин</w:t>
      </w:r>
      <w:r w:rsidRPr="00C116E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4047E" w:rsidRPr="0044047E" w:rsidRDefault="0044047E" w:rsidP="0044047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47E">
        <w:rPr>
          <w:rFonts w:ascii="Times New Roman" w:hAnsi="Times New Roman"/>
          <w:sz w:val="24"/>
          <w:szCs w:val="24"/>
          <w:lang w:eastAsia="ru-RU"/>
        </w:rPr>
        <w:t>В качестве профильных дисциплин определены:</w:t>
      </w:r>
    </w:p>
    <w:p w:rsidR="0044047E" w:rsidRPr="0044047E" w:rsidRDefault="0044047E" w:rsidP="0044047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47E">
        <w:rPr>
          <w:rFonts w:ascii="Times New Roman" w:hAnsi="Times New Roman"/>
          <w:sz w:val="24"/>
          <w:szCs w:val="24"/>
          <w:lang w:eastAsia="ru-RU"/>
        </w:rPr>
        <w:t>ОДП.01 Математика</w:t>
      </w:r>
    </w:p>
    <w:p w:rsidR="0044047E" w:rsidRPr="0044047E" w:rsidRDefault="0044047E" w:rsidP="0044047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47E">
        <w:rPr>
          <w:rFonts w:ascii="Times New Roman" w:hAnsi="Times New Roman"/>
          <w:sz w:val="24"/>
          <w:szCs w:val="24"/>
          <w:lang w:eastAsia="ru-RU"/>
        </w:rPr>
        <w:t>ОДП.02 Физика</w:t>
      </w:r>
    </w:p>
    <w:p w:rsidR="0044047E" w:rsidRPr="0044047E" w:rsidRDefault="0044047E" w:rsidP="0044047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47E">
        <w:rPr>
          <w:rFonts w:ascii="Times New Roman" w:hAnsi="Times New Roman"/>
          <w:sz w:val="24"/>
          <w:szCs w:val="24"/>
          <w:lang w:eastAsia="ru-RU"/>
        </w:rPr>
        <w:t xml:space="preserve">ОДП.03 Информатика, </w:t>
      </w:r>
    </w:p>
    <w:p w:rsidR="0044047E" w:rsidRDefault="0044047E" w:rsidP="0044047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47E">
        <w:rPr>
          <w:rFonts w:ascii="Times New Roman" w:hAnsi="Times New Roman"/>
          <w:sz w:val="24"/>
          <w:szCs w:val="24"/>
          <w:lang w:eastAsia="ru-RU"/>
        </w:rPr>
        <w:t>что соответствует технологическому профилю.</w:t>
      </w:r>
    </w:p>
    <w:p w:rsidR="0044047E" w:rsidRDefault="0044047E" w:rsidP="0044047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483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lastRenderedPageBreak/>
        <w:t>В качестве дополнительных учебных дисциплин определены:</w:t>
      </w:r>
    </w:p>
    <w:p w:rsidR="00720483" w:rsidRPr="00C116EE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C116EE">
        <w:rPr>
          <w:rFonts w:ascii="Times New Roman" w:hAnsi="Times New Roman"/>
          <w:sz w:val="24"/>
          <w:szCs w:val="24"/>
          <w:lang w:eastAsia="ru-RU"/>
        </w:rPr>
        <w:t>Д.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3954D1">
        <w:rPr>
          <w:rFonts w:ascii="Times New Roman" w:hAnsi="Times New Roman"/>
          <w:sz w:val="24"/>
          <w:szCs w:val="24"/>
          <w:lang w:eastAsia="ru-RU"/>
        </w:rPr>
        <w:t>1</w:t>
      </w:r>
      <w:r w:rsidRPr="00C116EE">
        <w:rPr>
          <w:rFonts w:ascii="Times New Roman" w:hAnsi="Times New Roman"/>
          <w:sz w:val="24"/>
          <w:szCs w:val="24"/>
          <w:lang w:eastAsia="ru-RU"/>
        </w:rPr>
        <w:tab/>
        <w:t xml:space="preserve">Основы </w:t>
      </w:r>
      <w:r>
        <w:rPr>
          <w:rFonts w:ascii="Times New Roman" w:hAnsi="Times New Roman"/>
          <w:sz w:val="24"/>
          <w:szCs w:val="24"/>
          <w:lang w:eastAsia="ru-RU"/>
        </w:rPr>
        <w:t>финансовой грамотности</w:t>
      </w:r>
    </w:p>
    <w:p w:rsidR="00720483" w:rsidRPr="00C116EE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ДД.0</w:t>
      </w:r>
      <w:r w:rsidR="003954D1">
        <w:rPr>
          <w:rFonts w:ascii="Times New Roman" w:hAnsi="Times New Roman"/>
          <w:sz w:val="24"/>
          <w:szCs w:val="24"/>
          <w:lang w:eastAsia="ru-RU"/>
        </w:rPr>
        <w:t>2</w:t>
      </w:r>
      <w:r w:rsidRPr="00C116EE">
        <w:rPr>
          <w:rFonts w:ascii="Times New Roman" w:hAnsi="Times New Roman"/>
          <w:sz w:val="24"/>
          <w:szCs w:val="24"/>
          <w:lang w:eastAsia="ru-RU"/>
        </w:rPr>
        <w:tab/>
      </w:r>
      <w:r w:rsidR="00B31D7E">
        <w:rPr>
          <w:rFonts w:ascii="Times New Roman" w:hAnsi="Times New Roman"/>
          <w:sz w:val="24"/>
          <w:szCs w:val="24"/>
          <w:lang w:eastAsia="ru-RU"/>
        </w:rPr>
        <w:t>Пс</w:t>
      </w:r>
      <w:r w:rsidR="006221E3">
        <w:rPr>
          <w:rFonts w:ascii="Times New Roman" w:hAnsi="Times New Roman"/>
          <w:sz w:val="24"/>
          <w:szCs w:val="24"/>
          <w:lang w:eastAsia="ru-RU"/>
        </w:rPr>
        <w:t>ихология общения/</w:t>
      </w:r>
      <w:r>
        <w:rPr>
          <w:rFonts w:ascii="Times New Roman" w:hAnsi="Times New Roman"/>
          <w:sz w:val="24"/>
          <w:szCs w:val="24"/>
          <w:lang w:eastAsia="ru-RU"/>
        </w:rPr>
        <w:t>Адаптационная психология</w:t>
      </w:r>
    </w:p>
    <w:p w:rsidR="0044047E" w:rsidRDefault="0044047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0483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b/>
          <w:sz w:val="24"/>
          <w:szCs w:val="24"/>
          <w:lang w:eastAsia="ru-RU"/>
        </w:rPr>
        <w:t>Ц</w:t>
      </w:r>
      <w:r w:rsidRPr="00720483">
        <w:rPr>
          <w:rFonts w:ascii="Times New Roman" w:hAnsi="Times New Roman"/>
          <w:b/>
          <w:sz w:val="24"/>
          <w:szCs w:val="24"/>
          <w:lang w:eastAsia="ru-RU"/>
        </w:rPr>
        <w:t>ели распределения объема часов вариативной части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720483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 xml:space="preserve">Структура образовательной программы включает обязательную часть и часть, формируемую участниками образовательных отношений вариативную часть. </w:t>
      </w:r>
    </w:p>
    <w:p w:rsidR="00720483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>Освоение программы по профессии среднего профессионального образования на базе основного общего образования предоставляет образовательной организации самостоятельно распределить 20 недель нагрузки:</w:t>
      </w:r>
    </w:p>
    <w:p w:rsidR="00720483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>- или на общеобразовательные предметы, для достижения требований ФГОС среднего общего образования и выхода на ЕГЭ,</w:t>
      </w:r>
    </w:p>
    <w:p w:rsidR="002011D7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>- или на практики, МДК и ОП для достижения результатов по осваиваемой профессии в соответствии с передовыми практиками и международными стандартами.</w:t>
      </w:r>
    </w:p>
    <w:p w:rsidR="00720483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 xml:space="preserve">Вариативная часть образовательной программы (не менее 20 процентов) дает возможность расширения основных видов деятельности, к которым должен быть готов выпускник, освоивший образовательную программу, согласно сочетанию получаемых квалификаций: </w:t>
      </w:r>
      <w:r w:rsidR="008379C7" w:rsidRPr="008379C7">
        <w:rPr>
          <w:rFonts w:ascii="Times New Roman" w:hAnsi="Times New Roman"/>
          <w:sz w:val="24"/>
          <w:szCs w:val="24"/>
          <w:lang w:eastAsia="ru-RU"/>
        </w:rPr>
        <w:t>штукатур, облицовщик-плиточник</w:t>
      </w:r>
      <w:r w:rsidRPr="00720483">
        <w:rPr>
          <w:rFonts w:ascii="Times New Roman" w:hAnsi="Times New Roman"/>
          <w:sz w:val="24"/>
          <w:szCs w:val="24"/>
          <w:lang w:eastAsia="ru-RU"/>
        </w:rPr>
        <w:t>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720483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примерной основной образовательной программы.</w:t>
      </w:r>
    </w:p>
    <w:p w:rsidR="00720483" w:rsidRDefault="00720483" w:rsidP="00720483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483" w:rsidRDefault="00720483" w:rsidP="00720483">
      <w:pPr>
        <w:pStyle w:val="a6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0483">
        <w:rPr>
          <w:rFonts w:ascii="Times New Roman" w:hAnsi="Times New Roman"/>
          <w:b/>
          <w:sz w:val="24"/>
          <w:szCs w:val="24"/>
          <w:lang w:eastAsia="ru-RU"/>
        </w:rPr>
        <w:t>5. Формы проведения консультаций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 xml:space="preserve">Консультации относятся к видам работы во взаимодействии с преподавателем и выделяются из </w:t>
      </w:r>
      <w:proofErr w:type="gramStart"/>
      <w:r w:rsidRPr="00AD25DE">
        <w:rPr>
          <w:rFonts w:ascii="Times New Roman" w:hAnsi="Times New Roman"/>
          <w:sz w:val="24"/>
          <w:szCs w:val="24"/>
          <w:lang w:eastAsia="ru-RU"/>
        </w:rPr>
        <w:t>часов</w:t>
      </w:r>
      <w:proofErr w:type="gram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предусмотренных на освоение дисциплины, МДК, практики. Консультации выделены по </w:t>
      </w:r>
      <w:proofErr w:type="gramStart"/>
      <w:r w:rsidRPr="00AD25DE">
        <w:rPr>
          <w:rFonts w:ascii="Times New Roman" w:hAnsi="Times New Roman"/>
          <w:sz w:val="24"/>
          <w:szCs w:val="24"/>
          <w:lang w:eastAsia="ru-RU"/>
        </w:rPr>
        <w:t>дисциплинам</w:t>
      </w:r>
      <w:proofErr w:type="gram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по которым предусмотрены экзамены и по дисциплинам общеобразовательного цикла, предполагающих реализацию индивидуального проект (математика).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Консультации выделяются в рамках недели, отводимой на промежуточную аттестацию по дисциплинам по которым проводится экзамен. Время, отводимое на консультации, определяется образовательной организацией самостоятельно.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Консультации выделяются из расчета недельной нагрузки 36 часов и входят в дисциплину. Формы проведения консультаций: групповые, индивидуальные, письменные, устные. Консультации проводятся по специальному графику, утвержденному директором, во внеурочное время и не включаются в основное расписание занятий. Консультации записываются в журнале теоретического обучения, оценки не выставляются.</w:t>
      </w:r>
    </w:p>
    <w:p w:rsidR="00E4426E" w:rsidRDefault="00E4426E" w:rsidP="00AD25DE">
      <w:pPr>
        <w:pStyle w:val="a6"/>
        <w:spacing w:after="0" w:line="240" w:lineRule="auto"/>
        <w:ind w:left="851"/>
        <w:rPr>
          <w:rFonts w:ascii="Times New Roman" w:hAnsi="Times New Roman"/>
          <w:b/>
          <w:sz w:val="24"/>
          <w:szCs w:val="24"/>
          <w:lang w:eastAsia="ru-RU"/>
        </w:rPr>
      </w:pPr>
    </w:p>
    <w:p w:rsidR="00AD25DE" w:rsidRDefault="00AD25DE" w:rsidP="00AD25DE">
      <w:pPr>
        <w:pStyle w:val="a6"/>
        <w:spacing w:after="0" w:line="240" w:lineRule="auto"/>
        <w:ind w:left="851"/>
        <w:rPr>
          <w:rFonts w:ascii="Times New Roman" w:hAnsi="Times New Roman"/>
          <w:b/>
          <w:sz w:val="24"/>
          <w:szCs w:val="24"/>
          <w:lang w:eastAsia="ru-RU"/>
        </w:rPr>
      </w:pPr>
      <w:r w:rsidRPr="00AD25DE">
        <w:rPr>
          <w:rFonts w:ascii="Times New Roman" w:hAnsi="Times New Roman"/>
          <w:b/>
          <w:sz w:val="24"/>
          <w:szCs w:val="24"/>
          <w:lang w:eastAsia="ru-RU"/>
        </w:rPr>
        <w:t>6. Формы проведения промежуточной аттестации: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На основании п. 3. ст. 28 ФЗ «Об образовании в Российской Федерации» осуществление текущего контроля успеваемости и промежуточной аттестации обучающихся, установление их форм, периодичности и порядка проведения относятся к компетенции образовательной организации.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Ф</w:t>
      </w:r>
      <w:r w:rsidRPr="00AD25DE">
        <w:rPr>
          <w:rFonts w:ascii="Times New Roman" w:hAnsi="Times New Roman"/>
          <w:sz w:val="24"/>
          <w:szCs w:val="24"/>
          <w:lang w:eastAsia="ru-RU"/>
        </w:rPr>
        <w:t>ормами промежуточной аттестации, представляющей завершающий этап контроля по дисциплине и междисциплинарному курсу (в том числе по предметам общеобразовательного цикла), являются экзамен, зачет (в том числе зачет с оценкой (дифференцированный) и комплексный зачет по нескольким предметам/дисциплинам).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 xml:space="preserve">Форма контроля выбирается в зависимости от объёма часов изучаемой дисциплины: при больших - экзамен, а при небольших - </w:t>
      </w:r>
      <w:proofErr w:type="spellStart"/>
      <w:r w:rsidRPr="00AD25DE">
        <w:rPr>
          <w:rFonts w:ascii="Times New Roman" w:hAnsi="Times New Roman"/>
          <w:sz w:val="24"/>
          <w:szCs w:val="24"/>
          <w:lang w:eastAsia="ru-RU"/>
        </w:rPr>
        <w:t>диф</w:t>
      </w:r>
      <w:proofErr w:type="spellEnd"/>
      <w:r w:rsidRPr="00AD25DE">
        <w:rPr>
          <w:rFonts w:ascii="Times New Roman" w:hAnsi="Times New Roman"/>
          <w:sz w:val="24"/>
          <w:szCs w:val="24"/>
          <w:lang w:eastAsia="ru-RU"/>
        </w:rPr>
        <w:t>. зачёт. По выбору образовательного учреждения возможно проведение промежуточной аттестации по отдельным элементам программы профессионального модуля. В этом случае рекомендуемая форма аттестации по учебной и/или производственной практике – ДЗ (дифференцированный зачет), по МДК – Э (экзамен) или ДЗ (дифференцированный зачет). Количество экзаменов согласно Методических рекомендаций по разработке ОПОП не более 8 в каждом учебном году, зачетов и дифференцированных зачетов - суммарно не более 10 в каждом учебном году, без учета зачетов по физической культуре.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 xml:space="preserve">При планировании промежуточной аттестации в форме экзамена, образовательной организацией должен быть определен день, освобожденный от других форм учебной нагрузки. Экзамен может предусматриваться из </w:t>
      </w:r>
      <w:proofErr w:type="gramStart"/>
      <w:r w:rsidRPr="00AD25DE">
        <w:rPr>
          <w:rFonts w:ascii="Times New Roman" w:hAnsi="Times New Roman"/>
          <w:sz w:val="24"/>
          <w:szCs w:val="24"/>
          <w:lang w:eastAsia="ru-RU"/>
        </w:rPr>
        <w:t>нагрузки</w:t>
      </w:r>
      <w:proofErr w:type="gram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предусмотренной на дисциплины или за счет времени отводимого на промежуточную аттестацию выделенную в рамках профессионального цикла.</w:t>
      </w:r>
    </w:p>
    <w:p w:rsidR="00A872F4" w:rsidRPr="00AD25DE" w:rsidRDefault="00A872F4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Промежуточная аттестация в форме зачета проводится за счет часов, отведенных на освоение соответствующей учебной дисциплины, междисциплинарного курса, практик.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 xml:space="preserve">По итогам профессионального модуля проводится экзамен (квалификационный), который представляет собой форму независимой оценки результатов обучения с участием работодателей. По его итогам возможно присвоение определенной квалификации. Экзамен (квалификационный) проверяет готовность обучающегося к выполнению указанного вида деятельности и </w:t>
      </w:r>
      <w:proofErr w:type="spellStart"/>
      <w:r w:rsidRPr="00AD25DE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у него компетенций, определенных в разделе «Требования к результату освоения </w:t>
      </w:r>
      <w:r w:rsidR="00BB737C">
        <w:rPr>
          <w:rFonts w:ascii="Times New Roman" w:hAnsi="Times New Roman"/>
          <w:sz w:val="24"/>
          <w:szCs w:val="24"/>
          <w:lang w:eastAsia="ru-RU"/>
        </w:rPr>
        <w:t>ОПОП» ФГОС по профессии 08.01.06 Мастер сухого строительства</w:t>
      </w:r>
      <w:r w:rsidRPr="00AD25DE">
        <w:rPr>
          <w:rFonts w:ascii="Times New Roman" w:hAnsi="Times New Roman"/>
          <w:sz w:val="24"/>
          <w:szCs w:val="24"/>
          <w:lang w:eastAsia="ru-RU"/>
        </w:rPr>
        <w:t>. Итогом проверки является оценка по освоению вида деятельности.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Условием допуска к экзамену (квалификационному) является успешное освоение обучающимися всех элементов программы профессионального модуля: теоретической части модуля (МДК) и практик.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Экзамен (квалификационный) проводится в последний день производственной практики, включает несколько составляющих и носит комплексный характер для оценки всех показателей оценки результата   профессиональных и общих компетенции профессионального модуля.</w:t>
      </w:r>
    </w:p>
    <w:p w:rsidR="00AD25DE" w:rsidRPr="00AD25DE" w:rsidRDefault="00A872F4" w:rsidP="00A872F4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Допускается, что за каждый реализуемый семестр процедура промежуточной аттестации может не предусматриваться для всех дисциплин и междисциплинарных курсов, практик, профессиональных модулей, установленных в учебном плане образовательной программы.</w:t>
      </w:r>
    </w:p>
    <w:p w:rsidR="00AD25DE" w:rsidRDefault="00AD25DE" w:rsidP="00A872F4">
      <w:pPr>
        <w:pStyle w:val="a6"/>
        <w:spacing w:after="0" w:line="24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A872F4" w:rsidRDefault="00A872F4" w:rsidP="00A872F4">
      <w:pPr>
        <w:pStyle w:val="a6"/>
        <w:spacing w:after="0" w:line="240" w:lineRule="auto"/>
        <w:ind w:left="851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7. Формы проведения государственной итоговой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аттестации:</w:t>
      </w:r>
    </w:p>
    <w:p w:rsidR="00A872F4" w:rsidRPr="00690BB2" w:rsidRDefault="00A872F4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BB2">
        <w:rPr>
          <w:rFonts w:ascii="Times New Roman" w:hAnsi="Times New Roman"/>
          <w:sz w:val="24"/>
          <w:szCs w:val="24"/>
          <w:lang w:eastAsia="ru-RU"/>
        </w:rPr>
        <w:t>Государственная итоговая аттестация проводится в форме защиты выпускной квалификационной работы в виде демонстрационного экзамена.</w:t>
      </w:r>
    </w:p>
    <w:p w:rsidR="00A872F4" w:rsidRDefault="00A872F4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BB2">
        <w:rPr>
          <w:rFonts w:ascii="Times New Roman" w:hAnsi="Times New Roman"/>
          <w:sz w:val="24"/>
          <w:szCs w:val="24"/>
          <w:lang w:eastAsia="ru-RU"/>
        </w:rPr>
        <w:t>Требования к содержанию, объему и структуре выпускной квалификационной работы образовательная организация определяет самостоятельно с учетом ПООП.</w:t>
      </w:r>
    </w:p>
    <w:p w:rsidR="002C3C8D" w:rsidRDefault="002C3C8D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3C8D">
        <w:rPr>
          <w:rFonts w:ascii="Times New Roman" w:hAnsi="Times New Roman"/>
          <w:sz w:val="24"/>
          <w:szCs w:val="24"/>
          <w:lang w:eastAsia="ru-RU"/>
        </w:rPr>
        <w:t>Общий объем часов, отводимых в ФГОС СПО на проведение государственной итоговой аттестации в учебном плане программ подготовки квалифицированных рабочих, служащих на базе основного общего образования составляет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72 часа.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Формой государственной итоговой аттестации (далее ГИА) по профессии </w:t>
      </w:r>
      <w:r w:rsidR="007E4599">
        <w:rPr>
          <w:rFonts w:ascii="Times New Roman" w:hAnsi="Times New Roman"/>
          <w:sz w:val="24"/>
          <w:szCs w:val="24"/>
          <w:lang w:eastAsia="ru-RU"/>
        </w:rPr>
        <w:t>08.01.06 Мастер сухого строительства</w:t>
      </w:r>
      <w:r w:rsidR="007E4599" w:rsidRPr="00E442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5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26E">
        <w:rPr>
          <w:rFonts w:ascii="Times New Roman" w:hAnsi="Times New Roman"/>
          <w:sz w:val="24"/>
          <w:szCs w:val="24"/>
          <w:lang w:eastAsia="ru-RU"/>
        </w:rPr>
        <w:t>является выпускная квалификационная работа, которая проводится в виде демонстрационного экзамена. Требования к содержанию, объему и структуре выпускной квалификационной работы образовательная организация определяет самостоятельно с учетом ПООП.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 xml:space="preserve">В ходе государственной итоговой аттестации оценивается степень соответствия сформированных компетенций выпускников требованиям ФГОС по профессии </w:t>
      </w:r>
      <w:r w:rsidR="007E4599">
        <w:rPr>
          <w:rFonts w:ascii="Times New Roman" w:hAnsi="Times New Roman"/>
          <w:sz w:val="24"/>
          <w:szCs w:val="24"/>
          <w:lang w:eastAsia="ru-RU"/>
        </w:rPr>
        <w:t>08.01.06 Мастер сухого строительства</w:t>
      </w:r>
      <w:r w:rsidRPr="00E4426E">
        <w:rPr>
          <w:rFonts w:ascii="Times New Roman" w:hAnsi="Times New Roman"/>
          <w:sz w:val="24"/>
          <w:szCs w:val="24"/>
          <w:lang w:eastAsia="ru-RU"/>
        </w:rPr>
        <w:t xml:space="preserve">. Итоговая (государственная итоговая) аттестация должна быть организована как демонстрация выпускником выполнения одного или нескольких основных видов деятельности по профессии </w:t>
      </w:r>
      <w:r w:rsidR="007E4599">
        <w:rPr>
          <w:rFonts w:ascii="Times New Roman" w:hAnsi="Times New Roman"/>
          <w:sz w:val="24"/>
          <w:szCs w:val="24"/>
          <w:lang w:eastAsia="ru-RU"/>
        </w:rPr>
        <w:t>08.01.06 Мастер сухого строительства</w:t>
      </w:r>
      <w:r w:rsidRPr="00E4426E">
        <w:rPr>
          <w:rFonts w:ascii="Times New Roman" w:hAnsi="Times New Roman"/>
          <w:sz w:val="24"/>
          <w:szCs w:val="24"/>
          <w:lang w:eastAsia="ru-RU"/>
        </w:rPr>
        <w:t>.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 xml:space="preserve">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средств. 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>Задания для демонстрационного экзамена, разрабатываются на основе профессиональных стандартов и с учетом оценочных материалов, представленных союзом «Агентство развития профессиональных сообществ и рабочих кадров «Молодые профессионалы (</w:t>
      </w:r>
      <w:proofErr w:type="spellStart"/>
      <w:r w:rsidRPr="00E4426E">
        <w:rPr>
          <w:rFonts w:ascii="Times New Roman" w:hAnsi="Times New Roman"/>
          <w:sz w:val="24"/>
          <w:szCs w:val="24"/>
          <w:lang w:eastAsia="ru-RU"/>
        </w:rPr>
        <w:t>Ворлдскиллс</w:t>
      </w:r>
      <w:proofErr w:type="spellEnd"/>
      <w:r w:rsidRPr="00E4426E">
        <w:rPr>
          <w:rFonts w:ascii="Times New Roman" w:hAnsi="Times New Roman"/>
          <w:sz w:val="24"/>
          <w:szCs w:val="24"/>
          <w:lang w:eastAsia="ru-RU"/>
        </w:rPr>
        <w:t xml:space="preserve"> Россия)», при условии наличия соответствующих профессиональных стандартов и материалов. 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 xml:space="preserve">Для разработки оценочных средств демонстрационного экзамена могут также применяться задания, разработанные Федеральными учебно-методическими объединениями в системе СПО, приведенные на электронном ресурсе в сети «Интернет» - «Портал ФУМО СПО» https://fumo-spo.ru/ и на странице в сети «Интернет» Центра развития профессионального образования Московского </w:t>
      </w:r>
      <w:proofErr w:type="spellStart"/>
      <w:r w:rsidRPr="00E4426E">
        <w:rPr>
          <w:rFonts w:ascii="Times New Roman" w:hAnsi="Times New Roman"/>
          <w:sz w:val="24"/>
          <w:szCs w:val="24"/>
          <w:lang w:eastAsia="ru-RU"/>
        </w:rPr>
        <w:t>политеха</w:t>
      </w:r>
      <w:proofErr w:type="spellEnd"/>
      <w:r w:rsidRPr="00E4426E">
        <w:rPr>
          <w:rFonts w:ascii="Times New Roman" w:hAnsi="Times New Roman"/>
          <w:sz w:val="24"/>
          <w:szCs w:val="24"/>
          <w:lang w:eastAsia="ru-RU"/>
        </w:rPr>
        <w:t xml:space="preserve"> http://www.crpo-mpu.com/. 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>В качестве материалов союза «Агентства развития профессиональных сообществ и рабочих кадров «Молодые профессионалы (</w:t>
      </w:r>
      <w:proofErr w:type="spellStart"/>
      <w:r w:rsidRPr="00E4426E">
        <w:rPr>
          <w:rFonts w:ascii="Times New Roman" w:hAnsi="Times New Roman"/>
          <w:sz w:val="24"/>
          <w:szCs w:val="24"/>
          <w:lang w:eastAsia="ru-RU"/>
        </w:rPr>
        <w:t>Ворлдскиллс</w:t>
      </w:r>
      <w:proofErr w:type="spellEnd"/>
      <w:r w:rsidRPr="00E4426E">
        <w:rPr>
          <w:rFonts w:ascii="Times New Roman" w:hAnsi="Times New Roman"/>
          <w:sz w:val="24"/>
          <w:szCs w:val="24"/>
          <w:lang w:eastAsia="ru-RU"/>
        </w:rPr>
        <w:t xml:space="preserve"> Россия)», по данной профессии могут применяться материалы по компетенции:</w:t>
      </w:r>
    </w:p>
    <w:p w:rsidR="00242A2B" w:rsidRDefault="007E4599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Облицовка плиткой</w:t>
      </w:r>
      <w:r w:rsidR="00242A2B">
        <w:rPr>
          <w:rFonts w:ascii="Times New Roman" w:hAnsi="Times New Roman"/>
          <w:sz w:val="24"/>
          <w:szCs w:val="24"/>
          <w:lang w:eastAsia="ru-RU"/>
        </w:rPr>
        <w:t>;</w:t>
      </w:r>
    </w:p>
    <w:p w:rsidR="00E4426E" w:rsidRPr="00E4426E" w:rsidRDefault="00242A2B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Сухое строительство и штукатурные работы</w:t>
      </w:r>
      <w:r w:rsidR="00E4426E" w:rsidRPr="00E4426E">
        <w:rPr>
          <w:rFonts w:ascii="Times New Roman" w:hAnsi="Times New Roman"/>
          <w:sz w:val="24"/>
          <w:szCs w:val="24"/>
          <w:lang w:eastAsia="ru-RU"/>
        </w:rPr>
        <w:t>.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>Фонды оценочных средств для проведения государственной итоговой аттестации включают набор оценочных средств, описание процедур и условий проведения государственной итоговой аттестации, критерии оценки, оснащение рабочих мест для выпускников, утверждаются директором и доводятся до сведения обучающихся в срок не позднее</w:t>
      </w:r>
      <w:r w:rsidR="00242A2B">
        <w:rPr>
          <w:rFonts w:ascii="Times New Roman" w:hAnsi="Times New Roman"/>
          <w:sz w:val="24"/>
          <w:szCs w:val="24"/>
          <w:lang w:eastAsia="ru-RU"/>
        </w:rPr>
        <w:t>,</w:t>
      </w:r>
      <w:r w:rsidRPr="00E4426E">
        <w:rPr>
          <w:rFonts w:ascii="Times New Roman" w:hAnsi="Times New Roman"/>
          <w:sz w:val="24"/>
          <w:szCs w:val="24"/>
          <w:lang w:eastAsia="ru-RU"/>
        </w:rPr>
        <w:t xml:space="preserve"> чем за шесть месяцев до начала процедуры итоговой аттестации.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>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им теоретического материала и прохождении учебной и производственной практики по каждому из видов профессиональной деятельности. В том числе выпускником могут быть предоставлены отчёты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 прохождения производственной практики.</w:t>
      </w:r>
    </w:p>
    <w:p w:rsidR="00A872F4" w:rsidRPr="00E4426E" w:rsidRDefault="00A872F4" w:rsidP="00242A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72F4" w:rsidRPr="00A872F4" w:rsidRDefault="00A872F4" w:rsidP="00E4426E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8. Другие элементы, описывающие существенные характеристики учебного процесса: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lastRenderedPageBreak/>
        <w:t>Реализация образовательной программы осуществляется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:rsid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3D20F6" w:rsidRPr="00785147" w:rsidRDefault="003D20F6" w:rsidP="003D20F6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85147">
        <w:rPr>
          <w:rFonts w:ascii="Times New Roman" w:hAnsi="Times New Roman"/>
          <w:b/>
          <w:i/>
          <w:sz w:val="24"/>
          <w:szCs w:val="24"/>
          <w:lang w:eastAsia="ru-RU"/>
        </w:rPr>
        <w:t>На практическую подготовку отводится:</w:t>
      </w:r>
    </w:p>
    <w:p w:rsidR="003D20F6" w:rsidRDefault="003D20F6" w:rsidP="003D20F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общеобразовательном цикле – 6%;</w:t>
      </w:r>
    </w:p>
    <w:p w:rsidR="003D20F6" w:rsidRDefault="003D20F6" w:rsidP="003D20F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общепрофессиональном цикле – 30%;</w:t>
      </w:r>
    </w:p>
    <w:p w:rsidR="003D20F6" w:rsidRDefault="003D20F6" w:rsidP="003D20F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профессиональном цикле – 85%;</w:t>
      </w:r>
    </w:p>
    <w:p w:rsidR="003D20F6" w:rsidRPr="00A872F4" w:rsidRDefault="003D20F6" w:rsidP="003D20F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ГИА- 100%.</w:t>
      </w:r>
    </w:p>
    <w:p w:rsidR="00A872F4" w:rsidRDefault="00A872F4" w:rsidP="00A872F4">
      <w:pPr>
        <w:pStyle w:val="a6"/>
        <w:spacing w:after="0" w:line="24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A872F4" w:rsidRPr="00A872F4" w:rsidRDefault="00A872F4" w:rsidP="00A872F4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9. Начало учебных занятий:</w:t>
      </w:r>
    </w:p>
    <w:p w:rsidR="00A872F4" w:rsidRDefault="00A872F4" w:rsidP="00A872F4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сентября.</w:t>
      </w:r>
    </w:p>
    <w:p w:rsidR="00A872F4" w:rsidRDefault="00A872F4" w:rsidP="00A872F4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A872F4" w:rsidRPr="00A872F4" w:rsidRDefault="00A872F4" w:rsidP="002C3C8D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10. Объем образовательной программы:</w:t>
      </w:r>
    </w:p>
    <w:p w:rsidR="002C3C8D" w:rsidRDefault="002C3C8D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Объем и сроки получения среднего профессионального образования по профессии </w:t>
      </w:r>
      <w:r w:rsidR="007E4599">
        <w:rPr>
          <w:rFonts w:ascii="Times New Roman" w:hAnsi="Times New Roman"/>
          <w:sz w:val="24"/>
          <w:szCs w:val="24"/>
          <w:lang w:eastAsia="ru-RU"/>
        </w:rPr>
        <w:t>08.01.06 Мастер сухого строительства</w:t>
      </w:r>
      <w:r w:rsidR="007E4599"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на базе основного общего образования с одновременным получением среднего общего образования: </w:t>
      </w:r>
      <w:r w:rsidRPr="002C3C8D">
        <w:rPr>
          <w:rFonts w:ascii="Times New Roman" w:hAnsi="Times New Roman"/>
          <w:b/>
          <w:iCs/>
          <w:sz w:val="24"/>
          <w:szCs w:val="24"/>
          <w:lang w:eastAsia="ru-RU"/>
        </w:rPr>
        <w:t>4428</w:t>
      </w:r>
      <w:r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 часов</w:t>
      </w:r>
      <w:r w:rsidRPr="002C3C8D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2C3C8D" w:rsidRPr="002C3C8D" w:rsidRDefault="002C3C8D" w:rsidP="002C3C8D">
      <w:pPr>
        <w:pStyle w:val="a6"/>
        <w:spacing w:after="0" w:line="240" w:lineRule="auto"/>
        <w:ind w:left="709"/>
        <w:rPr>
          <w:rFonts w:ascii="Times New Roman" w:hAnsi="Times New Roman"/>
          <w:bCs/>
          <w:sz w:val="24"/>
          <w:szCs w:val="24"/>
          <w:lang w:eastAsia="ru-RU"/>
        </w:rPr>
      </w:pPr>
    </w:p>
    <w:p w:rsidR="00A872F4" w:rsidRPr="002C3C8D" w:rsidRDefault="002C3C8D" w:rsidP="002C3C8D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3C8D">
        <w:rPr>
          <w:rFonts w:ascii="Times New Roman" w:hAnsi="Times New Roman"/>
          <w:b/>
          <w:sz w:val="24"/>
          <w:szCs w:val="24"/>
          <w:lang w:eastAsia="ru-RU"/>
        </w:rPr>
        <w:t>11. Использование объема времени вариативной части с указанием наименований дисциплин, междисциплинарных курсов, формируемых в рамках вариативной части: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Объем вариативной части </w:t>
      </w:r>
      <w:r w:rsidR="00AA3AFC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</w:t>
      </w: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составляет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1044</w:t>
      </w: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 (720 часов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вариатива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 общеобразовательного цикла, 36 часов ПА к данному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вариативу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288 часов, определенных ПООП по данной профессии)</w:t>
      </w: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распределен следующим образом: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62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анализа Профессионального стандарта, ФГОС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требований работодателей, предъявляемых к выпускникам, освоившим программу по профессии </w:t>
      </w:r>
      <w:r w:rsidR="007E4599">
        <w:rPr>
          <w:rFonts w:ascii="Times New Roman" w:hAnsi="Times New Roman"/>
          <w:sz w:val="24"/>
          <w:szCs w:val="24"/>
          <w:lang w:eastAsia="ru-RU"/>
        </w:rPr>
        <w:t>08.01.06 Мастер сухого строительства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</w:t>
      </w:r>
      <w:r w:rsidRPr="006C5ABC">
        <w:rPr>
          <w:rFonts w:ascii="Times New Roman" w:eastAsia="Times New Roman" w:hAnsi="Times New Roman"/>
          <w:b/>
          <w:sz w:val="24"/>
          <w:szCs w:val="24"/>
          <w:lang w:eastAsia="ru-RU"/>
        </w:rPr>
        <w:t>общепрофессиональный цикл</w:t>
      </w:r>
      <w:r w:rsidRPr="00177F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добавлен </w:t>
      </w:r>
      <w:r w:rsidR="00242A2B">
        <w:rPr>
          <w:rFonts w:ascii="Times New Roman" w:eastAsia="Times New Roman" w:hAnsi="Times New Roman"/>
          <w:b/>
          <w:sz w:val="24"/>
          <w:szCs w:val="24"/>
          <w:lang w:eastAsia="ru-RU"/>
        </w:rPr>
        <w:t>190</w:t>
      </w:r>
      <w:r w:rsidR="00B31D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</w:t>
      </w:r>
      <w:r w:rsidR="00242A2B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них: 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Введены дисциплины: 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ОП.06 </w:t>
      </w:r>
      <w:r w:rsidR="00242A2B">
        <w:rPr>
          <w:rFonts w:ascii="Times New Roman" w:eastAsia="Times New Roman" w:hAnsi="Times New Roman"/>
          <w:sz w:val="24"/>
          <w:szCs w:val="24"/>
          <w:lang w:eastAsia="ru-RU"/>
        </w:rPr>
        <w:t>Основы материаловедения – 6</w:t>
      </w:r>
      <w:r w:rsidRPr="006C5AB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часов; </w:t>
      </w:r>
    </w:p>
    <w:p w:rsidR="002C3C8D" w:rsidRDefault="00B31D7E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ОП.07 Основы электротехники – 41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час;</w:t>
      </w:r>
    </w:p>
    <w:p w:rsidR="00B31D7E" w:rsidRPr="006C5ABC" w:rsidRDefault="00B31D7E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ОП.08 Основы проектной деятельности – 38 часов.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Добавлены часы на освоение дисциплин:</w:t>
      </w:r>
    </w:p>
    <w:p w:rsidR="002C3C8D" w:rsidRPr="006C5ABC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ОП.01 </w:t>
      </w:r>
      <w:r w:rsidRPr="006C5ABC">
        <w:rPr>
          <w:rFonts w:ascii="Times New Roman" w:eastAsia="Times New Roman" w:hAnsi="Times New Roman"/>
          <w:sz w:val="24"/>
          <w:szCs w:val="24"/>
          <w:lang w:eastAsia="ru-RU"/>
        </w:rPr>
        <w:t>Основы строительного черчения – 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часов;</w:t>
      </w:r>
    </w:p>
    <w:p w:rsidR="002C3C8D" w:rsidRPr="006C5ABC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ОП.02 </w:t>
      </w:r>
      <w:r w:rsidR="00242A2B">
        <w:rPr>
          <w:rFonts w:ascii="Times New Roman" w:eastAsia="Times New Roman" w:hAnsi="Times New Roman"/>
          <w:sz w:val="24"/>
          <w:szCs w:val="24"/>
          <w:lang w:eastAsia="ru-RU"/>
        </w:rPr>
        <w:t>Основы строительного производства –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242A2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3C8D" w:rsidRPr="006C5ABC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ОП.03 </w:t>
      </w:r>
      <w:r w:rsidRPr="006C5ABC">
        <w:rPr>
          <w:rFonts w:ascii="Times New Roman" w:eastAsia="Times New Roman" w:hAnsi="Times New Roman"/>
          <w:sz w:val="24"/>
          <w:szCs w:val="24"/>
          <w:lang w:eastAsia="ru-RU"/>
        </w:rPr>
        <w:t>Иностранный язык в профессиональной деятельности –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часа;</w:t>
      </w:r>
    </w:p>
    <w:p w:rsidR="002C3C8D" w:rsidRPr="006C5ABC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ОП.04 </w:t>
      </w:r>
      <w:r w:rsidRPr="006C5ABC">
        <w:rPr>
          <w:rFonts w:ascii="Times New Roman" w:eastAsia="Times New Roman" w:hAnsi="Times New Roman"/>
          <w:sz w:val="24"/>
          <w:szCs w:val="24"/>
          <w:lang w:eastAsia="ru-RU"/>
        </w:rPr>
        <w:t>Бе</w:t>
      </w:r>
      <w:r w:rsidR="00536BB5">
        <w:rPr>
          <w:rFonts w:ascii="Times New Roman" w:eastAsia="Times New Roman" w:hAnsi="Times New Roman"/>
          <w:sz w:val="24"/>
          <w:szCs w:val="24"/>
          <w:lang w:eastAsia="ru-RU"/>
        </w:rPr>
        <w:t>зопасность жизнедеятельности –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час;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ОП.05 </w:t>
      </w:r>
      <w:r w:rsidRPr="006C5ABC"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–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часа.</w:t>
      </w:r>
    </w:p>
    <w:p w:rsidR="003D20F6" w:rsidRPr="006C5ABC" w:rsidRDefault="003D20F6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</w:t>
      </w:r>
      <w:r w:rsidRPr="00B31D7E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профессиональный цикл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добавлено </w:t>
      </w:r>
      <w:r w:rsidR="0069071F">
        <w:rPr>
          <w:rFonts w:ascii="Times New Roman" w:eastAsia="Times New Roman" w:hAnsi="Times New Roman"/>
          <w:b/>
          <w:sz w:val="24"/>
          <w:szCs w:val="24"/>
          <w:lang w:eastAsia="ru-RU"/>
        </w:rPr>
        <w:t>854</w:t>
      </w:r>
      <w:r w:rsidR="00536B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31D7E" w:rsidRPr="00B31D7E">
        <w:rPr>
          <w:rFonts w:ascii="Times New Roman" w:eastAsia="Times New Roman" w:hAnsi="Times New Roman"/>
          <w:b/>
          <w:sz w:val="24"/>
          <w:szCs w:val="24"/>
          <w:lang w:eastAsia="ru-RU"/>
        </w:rPr>
        <w:t>час</w:t>
      </w:r>
      <w:r w:rsidR="007D7381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C3C8D" w:rsidRDefault="00242A2B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МДК 02.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Технология штукатурных работ – 85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536BB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3C8D" w:rsidRDefault="00242A2B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УП.02</w:t>
      </w:r>
      <w:r w:rsidR="007D7381">
        <w:rPr>
          <w:rFonts w:ascii="Times New Roman" w:eastAsia="Times New Roman" w:hAnsi="Times New Roman"/>
          <w:sz w:val="24"/>
          <w:szCs w:val="24"/>
          <w:lang w:eastAsia="ru-RU"/>
        </w:rPr>
        <w:t xml:space="preserve"> – 72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7D738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536BB5" w:rsidRDefault="00242A2B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ПП.02</w:t>
      </w:r>
      <w:r w:rsidR="0069071F">
        <w:rPr>
          <w:rFonts w:ascii="Times New Roman" w:eastAsia="Times New Roman" w:hAnsi="Times New Roman"/>
          <w:sz w:val="24"/>
          <w:szCs w:val="24"/>
          <w:lang w:eastAsia="ru-RU"/>
        </w:rPr>
        <w:t xml:space="preserve"> – 270</w:t>
      </w:r>
      <w:r w:rsidR="0038483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69071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3C8D" w:rsidRDefault="00536BB5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МДК 0</w:t>
      </w:r>
      <w:r w:rsidR="007D7381">
        <w:rPr>
          <w:rFonts w:ascii="Times New Roman" w:eastAsia="Times New Roman" w:hAnsi="Times New Roman"/>
          <w:sz w:val="24"/>
          <w:szCs w:val="24"/>
          <w:lang w:eastAsia="ru-RU"/>
        </w:rPr>
        <w:t>4.01 – 85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7D7381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D7381" w:rsidRDefault="007D7381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УП.04 – 72 часа;</w:t>
      </w:r>
    </w:p>
    <w:p w:rsidR="002C3C8D" w:rsidRDefault="007D7381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ПП.</w:t>
      </w:r>
      <w:r w:rsidR="0069071F">
        <w:rPr>
          <w:rFonts w:ascii="Times New Roman" w:eastAsia="Times New Roman" w:hAnsi="Times New Roman"/>
          <w:sz w:val="24"/>
          <w:szCs w:val="24"/>
          <w:lang w:eastAsia="ru-RU"/>
        </w:rPr>
        <w:t>04 – 270 часов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C8D" w:rsidRP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3C8D">
        <w:rPr>
          <w:rFonts w:ascii="Times New Roman" w:eastAsia="Times New Roman" w:hAnsi="Times New Roman"/>
          <w:b/>
          <w:sz w:val="24"/>
          <w:szCs w:val="24"/>
          <w:lang w:eastAsia="ru-RU"/>
        </w:rPr>
        <w:t>12. Реализация объема часов по дисциплине «Физическая культура» в объеме согласно требованиям ФГОС СПО:</w:t>
      </w:r>
    </w:p>
    <w:p w:rsidR="002C3C8D" w:rsidRP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профессии СПО освоение общепрофессионального цикла в очной форме обучения должно предусматривать освоение дисциплины "Физическая культура" в объеме не менее 40 академических часов. 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C8D" w:rsidRP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3C8D">
        <w:rPr>
          <w:rFonts w:ascii="Times New Roman" w:eastAsia="Times New Roman" w:hAnsi="Times New Roman"/>
          <w:b/>
          <w:sz w:val="24"/>
          <w:szCs w:val="24"/>
          <w:lang w:eastAsia="ru-RU"/>
        </w:rPr>
        <w:t>13.Индивидуальный проект:</w:t>
      </w:r>
    </w:p>
    <w:p w:rsidR="004D68FE" w:rsidRDefault="003954D1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954D1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проект</w:t>
      </w:r>
      <w:proofErr w:type="gramEnd"/>
      <w:r w:rsidRPr="003954D1">
        <w:rPr>
          <w:rFonts w:ascii="Times New Roman" w:eastAsia="Times New Roman" w:hAnsi="Times New Roman"/>
          <w:sz w:val="24"/>
          <w:szCs w:val="24"/>
          <w:lang w:eastAsia="ru-RU"/>
        </w:rPr>
        <w:t xml:space="preserve">  разрабатывается в рамках дисциплины ОДП.03 Информатика.</w:t>
      </w:r>
    </w:p>
    <w:p w:rsidR="003954D1" w:rsidRDefault="003954D1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68FE" w:rsidRDefault="004D68FE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b/>
          <w:sz w:val="24"/>
          <w:szCs w:val="24"/>
          <w:lang w:eastAsia="ru-RU"/>
        </w:rPr>
        <w:t>14.Самостоятельная работа:</w:t>
      </w:r>
    </w:p>
    <w:p w:rsidR="004D68FE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Время, отводимое на самостоятельную работу обучающегося, не относится к времени, отводимому на работу во взаимодействии, </w:t>
      </w:r>
      <w:r w:rsidRPr="004D68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</w:t>
      </w: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объем часов учебного плана. Организация самостоятельной работы </w:t>
      </w:r>
      <w:proofErr w:type="gramStart"/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относится к свободе образовательной организации, а ее конкретизация фиксируется в локальным акте образовательной организации.</w:t>
      </w:r>
    </w:p>
    <w:p w:rsidR="004D68FE" w:rsidRPr="004D68FE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должна быть предусмотрена по каждому из циклов кроме общеобразовательного.</w:t>
      </w:r>
    </w:p>
    <w:p w:rsidR="004D68FE" w:rsidRPr="004D68FE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Объем нагрузки по самостоятельной работе не может превышать 20%.</w:t>
      </w:r>
    </w:p>
    <w:p w:rsidR="002C3C8D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не предусматривается в учебной и производственной практике.</w:t>
      </w:r>
    </w:p>
    <w:p w:rsidR="002011D7" w:rsidRDefault="002011D7" w:rsidP="00F97C2D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0BB2" w:rsidRPr="00690BB2" w:rsidRDefault="004D68FE" w:rsidP="004D68FE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15. </w:t>
      </w:r>
      <w:r w:rsidR="00690BB2" w:rsidRPr="00690BB2">
        <w:rPr>
          <w:rFonts w:ascii="Times New Roman" w:hAnsi="Times New Roman"/>
          <w:b/>
          <w:sz w:val="24"/>
          <w:szCs w:val="24"/>
          <w:lang w:eastAsia="ru-RU"/>
        </w:rPr>
        <w:t>Организация практики:</w:t>
      </w:r>
    </w:p>
    <w:p w:rsidR="00E06ECF" w:rsidRPr="00E06ECF" w:rsidRDefault="00E06ECF" w:rsidP="00E06EC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6ECF">
        <w:rPr>
          <w:rFonts w:ascii="Times New Roman" w:hAnsi="Times New Roman"/>
          <w:sz w:val="24"/>
          <w:szCs w:val="24"/>
          <w:lang w:eastAsia="ru-RU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  <w:r w:rsidR="00F97C2D" w:rsidRPr="00F97C2D">
        <w:t xml:space="preserve"> </w:t>
      </w:r>
      <w:r w:rsidR="00F97C2D" w:rsidRPr="00F97C2D">
        <w:rPr>
          <w:rFonts w:ascii="Times New Roman" w:hAnsi="Times New Roman"/>
          <w:sz w:val="24"/>
          <w:szCs w:val="24"/>
          <w:lang w:eastAsia="ru-RU"/>
        </w:rP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002E27" w:rsidRPr="00292025" w:rsidRDefault="00E06ECF" w:rsidP="00E06EC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6ECF">
        <w:rPr>
          <w:rFonts w:ascii="Times New Roman" w:hAnsi="Times New Roman"/>
          <w:sz w:val="24"/>
          <w:szCs w:val="24"/>
          <w:lang w:eastAsia="ru-RU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</w:t>
      </w:r>
      <w:r w:rsidR="00D93A71">
        <w:rPr>
          <w:rFonts w:ascii="Times New Roman" w:hAnsi="Times New Roman"/>
          <w:sz w:val="24"/>
          <w:szCs w:val="24"/>
          <w:lang w:eastAsia="ru-RU"/>
        </w:rPr>
        <w:t>о периодов, так и рассредоточен</w:t>
      </w:r>
      <w:r w:rsidRPr="00E06ECF">
        <w:rPr>
          <w:rFonts w:ascii="Times New Roman" w:hAnsi="Times New Roman"/>
          <w:sz w:val="24"/>
          <w:szCs w:val="24"/>
          <w:lang w:eastAsia="ru-RU"/>
        </w:rPr>
        <w:t>о, чередуясь с теоретическими занятиями в рамках профессиональных модулей.</w:t>
      </w:r>
    </w:p>
    <w:p w:rsidR="00292025" w:rsidRPr="00292025" w:rsidRDefault="00292025" w:rsidP="0029202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Учебная практика проводится в учебных мастерских. По итогам учебной практики проводятся </w:t>
      </w:r>
      <w:r w:rsidR="00E06ECF">
        <w:rPr>
          <w:rFonts w:ascii="Times New Roman" w:hAnsi="Times New Roman"/>
          <w:sz w:val="24"/>
          <w:szCs w:val="24"/>
          <w:lang w:eastAsia="ru-RU"/>
        </w:rPr>
        <w:t xml:space="preserve">практические 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проверочные работы с оформлением протоколов. В </w:t>
      </w:r>
      <w:r w:rsidR="00E06ECF" w:rsidRPr="00292025">
        <w:rPr>
          <w:rFonts w:ascii="Times New Roman" w:hAnsi="Times New Roman"/>
          <w:sz w:val="24"/>
          <w:szCs w:val="24"/>
          <w:lang w:eastAsia="ru-RU"/>
        </w:rPr>
        <w:t>период учебной практики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обучающиеся ведут дневник производственного обучения.</w:t>
      </w:r>
    </w:p>
    <w:p w:rsidR="00E06ECF" w:rsidRDefault="00E06ECF" w:rsidP="0029202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роизводственная практика </w:t>
      </w:r>
      <w:r>
        <w:rPr>
          <w:rFonts w:ascii="Times New Roman" w:hAnsi="Times New Roman"/>
          <w:sz w:val="24"/>
          <w:szCs w:val="24"/>
          <w:lang w:eastAsia="ru-RU"/>
        </w:rPr>
        <w:t>производится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 на базовых предприятиях, деятельность которых соответствует профилю подготовки обучающихс</w:t>
      </w:r>
      <w:r w:rsidR="002E1526">
        <w:rPr>
          <w:rFonts w:ascii="Times New Roman" w:hAnsi="Times New Roman"/>
          <w:sz w:val="24"/>
          <w:szCs w:val="24"/>
          <w:lang w:eastAsia="ru-RU"/>
        </w:rPr>
        <w:t>я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>. В период производственной практики обучающиеся ведут дне</w:t>
      </w:r>
      <w:r>
        <w:rPr>
          <w:rFonts w:ascii="Times New Roman" w:hAnsi="Times New Roman"/>
          <w:sz w:val="24"/>
          <w:szCs w:val="24"/>
          <w:lang w:eastAsia="ru-RU"/>
        </w:rPr>
        <w:t>вник производственной практики,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 по итогам производственной практики обучающиеся выполняют пробные (квалификационные) работы на основании выданных им нарядов на выполнение работ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 предоставляют производственную характеристику</w:t>
      </w:r>
      <w:r>
        <w:rPr>
          <w:rFonts w:ascii="Times New Roman" w:hAnsi="Times New Roman"/>
          <w:sz w:val="24"/>
          <w:szCs w:val="24"/>
          <w:lang w:eastAsia="ru-RU"/>
        </w:rPr>
        <w:t xml:space="preserve"> и отчет по практике.</w:t>
      </w:r>
    </w:p>
    <w:p w:rsidR="005053C3" w:rsidRPr="005053C3" w:rsidRDefault="003D20F6" w:rsidP="003D20F6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DAD">
        <w:rPr>
          <w:rFonts w:ascii="Times New Roman" w:hAnsi="Times New Roman"/>
          <w:b/>
          <w:sz w:val="24"/>
          <w:szCs w:val="24"/>
          <w:lang w:eastAsia="ru-RU"/>
        </w:rPr>
        <w:t>Учебная и производственная практика реализуются в форме практической подготовки.</w:t>
      </w:r>
    </w:p>
    <w:sectPr w:rsidR="005053C3" w:rsidRPr="005053C3" w:rsidSect="00CD5A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96A"/>
    <w:multiLevelType w:val="hybridMultilevel"/>
    <w:tmpl w:val="6F0A4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4560"/>
    <w:multiLevelType w:val="hybridMultilevel"/>
    <w:tmpl w:val="1C9017E0"/>
    <w:lvl w:ilvl="0" w:tplc="CFDCB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4D4E8E"/>
    <w:multiLevelType w:val="hybridMultilevel"/>
    <w:tmpl w:val="A906B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069FC"/>
    <w:multiLevelType w:val="multilevel"/>
    <w:tmpl w:val="1F9AB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578292D"/>
    <w:multiLevelType w:val="hybridMultilevel"/>
    <w:tmpl w:val="48508DF6"/>
    <w:lvl w:ilvl="0" w:tplc="F528C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3D3E30"/>
    <w:multiLevelType w:val="hybridMultilevel"/>
    <w:tmpl w:val="38F4777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49E76B82"/>
    <w:multiLevelType w:val="hybridMultilevel"/>
    <w:tmpl w:val="6F0A53D8"/>
    <w:lvl w:ilvl="0" w:tplc="EAA6A57A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>
    <w:nsid w:val="573A23BA"/>
    <w:multiLevelType w:val="hybridMultilevel"/>
    <w:tmpl w:val="883AA2A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3D3D09"/>
    <w:multiLevelType w:val="multilevel"/>
    <w:tmpl w:val="28DAB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16"/>
    <w:rsid w:val="000011A9"/>
    <w:rsid w:val="00002D12"/>
    <w:rsid w:val="00002E27"/>
    <w:rsid w:val="00004AAF"/>
    <w:rsid w:val="00011010"/>
    <w:rsid w:val="00012847"/>
    <w:rsid w:val="0001513D"/>
    <w:rsid w:val="000165D0"/>
    <w:rsid w:val="00033826"/>
    <w:rsid w:val="00035080"/>
    <w:rsid w:val="00035F8B"/>
    <w:rsid w:val="00043C85"/>
    <w:rsid w:val="00060D7E"/>
    <w:rsid w:val="00067288"/>
    <w:rsid w:val="00072E61"/>
    <w:rsid w:val="00082BA9"/>
    <w:rsid w:val="00085806"/>
    <w:rsid w:val="00086E38"/>
    <w:rsid w:val="00091F3F"/>
    <w:rsid w:val="00096ED6"/>
    <w:rsid w:val="000A2A4E"/>
    <w:rsid w:val="000B7716"/>
    <w:rsid w:val="000D1487"/>
    <w:rsid w:val="000D57C6"/>
    <w:rsid w:val="000D5A6B"/>
    <w:rsid w:val="000F0548"/>
    <w:rsid w:val="00132154"/>
    <w:rsid w:val="00173DD8"/>
    <w:rsid w:val="001757F3"/>
    <w:rsid w:val="00177FCC"/>
    <w:rsid w:val="00183192"/>
    <w:rsid w:val="001A2776"/>
    <w:rsid w:val="001A3D2D"/>
    <w:rsid w:val="001B0FFB"/>
    <w:rsid w:val="001B6FAE"/>
    <w:rsid w:val="001B7643"/>
    <w:rsid w:val="001C1703"/>
    <w:rsid w:val="001C6E06"/>
    <w:rsid w:val="002011D7"/>
    <w:rsid w:val="0020337B"/>
    <w:rsid w:val="00214B1A"/>
    <w:rsid w:val="002201C2"/>
    <w:rsid w:val="002205A5"/>
    <w:rsid w:val="00232F94"/>
    <w:rsid w:val="00236A7C"/>
    <w:rsid w:val="00242A2B"/>
    <w:rsid w:val="002467B4"/>
    <w:rsid w:val="00252665"/>
    <w:rsid w:val="00255B9B"/>
    <w:rsid w:val="00276261"/>
    <w:rsid w:val="002847DC"/>
    <w:rsid w:val="00287A15"/>
    <w:rsid w:val="00292025"/>
    <w:rsid w:val="002976FF"/>
    <w:rsid w:val="002A24B1"/>
    <w:rsid w:val="002B1700"/>
    <w:rsid w:val="002B57D4"/>
    <w:rsid w:val="002B5D6D"/>
    <w:rsid w:val="002C3C8D"/>
    <w:rsid w:val="002C3CB7"/>
    <w:rsid w:val="002E1526"/>
    <w:rsid w:val="002E7265"/>
    <w:rsid w:val="002F2852"/>
    <w:rsid w:val="002F2978"/>
    <w:rsid w:val="002F4106"/>
    <w:rsid w:val="002F6D5F"/>
    <w:rsid w:val="00305CD5"/>
    <w:rsid w:val="00307067"/>
    <w:rsid w:val="00307DAE"/>
    <w:rsid w:val="0032319F"/>
    <w:rsid w:val="00326E00"/>
    <w:rsid w:val="00334801"/>
    <w:rsid w:val="00340977"/>
    <w:rsid w:val="0034453E"/>
    <w:rsid w:val="0034582A"/>
    <w:rsid w:val="0035352A"/>
    <w:rsid w:val="00384834"/>
    <w:rsid w:val="003864C8"/>
    <w:rsid w:val="0039281E"/>
    <w:rsid w:val="003954D1"/>
    <w:rsid w:val="003A3953"/>
    <w:rsid w:val="003C1FDA"/>
    <w:rsid w:val="003C7E12"/>
    <w:rsid w:val="003D20F6"/>
    <w:rsid w:val="003E22C5"/>
    <w:rsid w:val="003E3AF2"/>
    <w:rsid w:val="003F7773"/>
    <w:rsid w:val="004022BE"/>
    <w:rsid w:val="00402723"/>
    <w:rsid w:val="00423035"/>
    <w:rsid w:val="0042700A"/>
    <w:rsid w:val="00431C02"/>
    <w:rsid w:val="00435324"/>
    <w:rsid w:val="00436F5E"/>
    <w:rsid w:val="00440416"/>
    <w:rsid w:val="0044047E"/>
    <w:rsid w:val="004446F6"/>
    <w:rsid w:val="004975F4"/>
    <w:rsid w:val="004A1039"/>
    <w:rsid w:val="004A629A"/>
    <w:rsid w:val="004A6B87"/>
    <w:rsid w:val="004B2E3F"/>
    <w:rsid w:val="004C2508"/>
    <w:rsid w:val="004C319D"/>
    <w:rsid w:val="004D158D"/>
    <w:rsid w:val="004D31E4"/>
    <w:rsid w:val="004D68FE"/>
    <w:rsid w:val="004E00EB"/>
    <w:rsid w:val="004E1C2B"/>
    <w:rsid w:val="004F37FB"/>
    <w:rsid w:val="0050296B"/>
    <w:rsid w:val="005053C3"/>
    <w:rsid w:val="00507BF4"/>
    <w:rsid w:val="0051175C"/>
    <w:rsid w:val="00536BB5"/>
    <w:rsid w:val="00541500"/>
    <w:rsid w:val="00542217"/>
    <w:rsid w:val="0055030D"/>
    <w:rsid w:val="005673A1"/>
    <w:rsid w:val="0056776C"/>
    <w:rsid w:val="005A0F07"/>
    <w:rsid w:val="005C423A"/>
    <w:rsid w:val="005D43B9"/>
    <w:rsid w:val="005E100E"/>
    <w:rsid w:val="005E16B2"/>
    <w:rsid w:val="005E3BE0"/>
    <w:rsid w:val="005E465E"/>
    <w:rsid w:val="005E5941"/>
    <w:rsid w:val="005F0745"/>
    <w:rsid w:val="005F6FAA"/>
    <w:rsid w:val="00601A75"/>
    <w:rsid w:val="00602AB9"/>
    <w:rsid w:val="00611E8A"/>
    <w:rsid w:val="00615739"/>
    <w:rsid w:val="006221E3"/>
    <w:rsid w:val="00622C20"/>
    <w:rsid w:val="0063381D"/>
    <w:rsid w:val="00636022"/>
    <w:rsid w:val="0063622C"/>
    <w:rsid w:val="006515E9"/>
    <w:rsid w:val="00653DF6"/>
    <w:rsid w:val="00664C0D"/>
    <w:rsid w:val="006718C2"/>
    <w:rsid w:val="00671DF2"/>
    <w:rsid w:val="00686E59"/>
    <w:rsid w:val="0069071F"/>
    <w:rsid w:val="00690BB2"/>
    <w:rsid w:val="006913BE"/>
    <w:rsid w:val="006A013F"/>
    <w:rsid w:val="006A3F17"/>
    <w:rsid w:val="006A5698"/>
    <w:rsid w:val="006A7738"/>
    <w:rsid w:val="006B1E91"/>
    <w:rsid w:val="006C5ABC"/>
    <w:rsid w:val="006D0503"/>
    <w:rsid w:val="006F00DD"/>
    <w:rsid w:val="006F18FE"/>
    <w:rsid w:val="006F746F"/>
    <w:rsid w:val="0070024F"/>
    <w:rsid w:val="007136FD"/>
    <w:rsid w:val="00720483"/>
    <w:rsid w:val="00724097"/>
    <w:rsid w:val="0073182F"/>
    <w:rsid w:val="0073581C"/>
    <w:rsid w:val="00736F91"/>
    <w:rsid w:val="00763E26"/>
    <w:rsid w:val="00764643"/>
    <w:rsid w:val="00774287"/>
    <w:rsid w:val="00775A9F"/>
    <w:rsid w:val="00793F97"/>
    <w:rsid w:val="00795B8E"/>
    <w:rsid w:val="007A6362"/>
    <w:rsid w:val="007B06B5"/>
    <w:rsid w:val="007B1CFF"/>
    <w:rsid w:val="007B6457"/>
    <w:rsid w:val="007D0446"/>
    <w:rsid w:val="007D09B8"/>
    <w:rsid w:val="007D477F"/>
    <w:rsid w:val="007D5557"/>
    <w:rsid w:val="007D7381"/>
    <w:rsid w:val="007E4599"/>
    <w:rsid w:val="007F40E1"/>
    <w:rsid w:val="00801BF1"/>
    <w:rsid w:val="00805829"/>
    <w:rsid w:val="00812E25"/>
    <w:rsid w:val="0081337C"/>
    <w:rsid w:val="0082332A"/>
    <w:rsid w:val="00833E19"/>
    <w:rsid w:val="00835097"/>
    <w:rsid w:val="008379C7"/>
    <w:rsid w:val="00886FE9"/>
    <w:rsid w:val="00887E1A"/>
    <w:rsid w:val="008B0929"/>
    <w:rsid w:val="008B6894"/>
    <w:rsid w:val="008C6516"/>
    <w:rsid w:val="008E10C0"/>
    <w:rsid w:val="008F4998"/>
    <w:rsid w:val="00904862"/>
    <w:rsid w:val="00904E10"/>
    <w:rsid w:val="00936720"/>
    <w:rsid w:val="009372CD"/>
    <w:rsid w:val="00942FFB"/>
    <w:rsid w:val="00943274"/>
    <w:rsid w:val="00943587"/>
    <w:rsid w:val="00950765"/>
    <w:rsid w:val="00974DD7"/>
    <w:rsid w:val="00975176"/>
    <w:rsid w:val="009771A3"/>
    <w:rsid w:val="0098117B"/>
    <w:rsid w:val="00983934"/>
    <w:rsid w:val="00983E43"/>
    <w:rsid w:val="009906A5"/>
    <w:rsid w:val="009A2567"/>
    <w:rsid w:val="009C3BF7"/>
    <w:rsid w:val="009C5179"/>
    <w:rsid w:val="009E04EF"/>
    <w:rsid w:val="009E0841"/>
    <w:rsid w:val="009F2A39"/>
    <w:rsid w:val="00A0335A"/>
    <w:rsid w:val="00A06086"/>
    <w:rsid w:val="00A06148"/>
    <w:rsid w:val="00A2145F"/>
    <w:rsid w:val="00A27A21"/>
    <w:rsid w:val="00A45E75"/>
    <w:rsid w:val="00A46557"/>
    <w:rsid w:val="00A51B73"/>
    <w:rsid w:val="00A722ED"/>
    <w:rsid w:val="00A872F4"/>
    <w:rsid w:val="00AA3AFC"/>
    <w:rsid w:val="00AA578B"/>
    <w:rsid w:val="00AA718D"/>
    <w:rsid w:val="00AA733F"/>
    <w:rsid w:val="00AB35C0"/>
    <w:rsid w:val="00AB41CE"/>
    <w:rsid w:val="00AC489E"/>
    <w:rsid w:val="00AC6BBB"/>
    <w:rsid w:val="00AC7B9B"/>
    <w:rsid w:val="00AD25DE"/>
    <w:rsid w:val="00AE2392"/>
    <w:rsid w:val="00B03DCF"/>
    <w:rsid w:val="00B151AB"/>
    <w:rsid w:val="00B31D7E"/>
    <w:rsid w:val="00B70BD3"/>
    <w:rsid w:val="00BA6962"/>
    <w:rsid w:val="00BB050C"/>
    <w:rsid w:val="00BB6591"/>
    <w:rsid w:val="00BB737C"/>
    <w:rsid w:val="00BC0DF7"/>
    <w:rsid w:val="00BC313D"/>
    <w:rsid w:val="00BC7471"/>
    <w:rsid w:val="00BD25D1"/>
    <w:rsid w:val="00BD6D06"/>
    <w:rsid w:val="00BE2994"/>
    <w:rsid w:val="00BE5385"/>
    <w:rsid w:val="00C05227"/>
    <w:rsid w:val="00C0522C"/>
    <w:rsid w:val="00C116EE"/>
    <w:rsid w:val="00C1566F"/>
    <w:rsid w:val="00C31BB0"/>
    <w:rsid w:val="00C31DF4"/>
    <w:rsid w:val="00C33795"/>
    <w:rsid w:val="00C33C85"/>
    <w:rsid w:val="00C33E85"/>
    <w:rsid w:val="00C41197"/>
    <w:rsid w:val="00C44B1F"/>
    <w:rsid w:val="00C60E85"/>
    <w:rsid w:val="00C80A02"/>
    <w:rsid w:val="00C80D14"/>
    <w:rsid w:val="00C814FD"/>
    <w:rsid w:val="00C83A35"/>
    <w:rsid w:val="00C933C8"/>
    <w:rsid w:val="00C95CC8"/>
    <w:rsid w:val="00CA7146"/>
    <w:rsid w:val="00CC4B60"/>
    <w:rsid w:val="00CC5C62"/>
    <w:rsid w:val="00CC7AA7"/>
    <w:rsid w:val="00CD5A61"/>
    <w:rsid w:val="00CD6E9A"/>
    <w:rsid w:val="00CE3B99"/>
    <w:rsid w:val="00CE6D0A"/>
    <w:rsid w:val="00CF1BF6"/>
    <w:rsid w:val="00D36A93"/>
    <w:rsid w:val="00D54FD6"/>
    <w:rsid w:val="00D605B2"/>
    <w:rsid w:val="00D668BE"/>
    <w:rsid w:val="00D710F1"/>
    <w:rsid w:val="00D71568"/>
    <w:rsid w:val="00D72A39"/>
    <w:rsid w:val="00D80074"/>
    <w:rsid w:val="00D83427"/>
    <w:rsid w:val="00D8395D"/>
    <w:rsid w:val="00D93A71"/>
    <w:rsid w:val="00DA42D8"/>
    <w:rsid w:val="00DB35B1"/>
    <w:rsid w:val="00DC49D2"/>
    <w:rsid w:val="00DC5332"/>
    <w:rsid w:val="00DC6250"/>
    <w:rsid w:val="00DD09E1"/>
    <w:rsid w:val="00DE077B"/>
    <w:rsid w:val="00DF1810"/>
    <w:rsid w:val="00DF4416"/>
    <w:rsid w:val="00DF654A"/>
    <w:rsid w:val="00E0030B"/>
    <w:rsid w:val="00E06ECF"/>
    <w:rsid w:val="00E22F9D"/>
    <w:rsid w:val="00E3165F"/>
    <w:rsid w:val="00E34191"/>
    <w:rsid w:val="00E4262E"/>
    <w:rsid w:val="00E4426E"/>
    <w:rsid w:val="00E56533"/>
    <w:rsid w:val="00E671A5"/>
    <w:rsid w:val="00E72DFB"/>
    <w:rsid w:val="00E83208"/>
    <w:rsid w:val="00E90D75"/>
    <w:rsid w:val="00E93A77"/>
    <w:rsid w:val="00E9719A"/>
    <w:rsid w:val="00EB2973"/>
    <w:rsid w:val="00EB3288"/>
    <w:rsid w:val="00EB4968"/>
    <w:rsid w:val="00EC3576"/>
    <w:rsid w:val="00ED0C2A"/>
    <w:rsid w:val="00ED7912"/>
    <w:rsid w:val="00EE6062"/>
    <w:rsid w:val="00EF4143"/>
    <w:rsid w:val="00EF6735"/>
    <w:rsid w:val="00F02610"/>
    <w:rsid w:val="00F0353C"/>
    <w:rsid w:val="00F1148C"/>
    <w:rsid w:val="00F25FC0"/>
    <w:rsid w:val="00F45794"/>
    <w:rsid w:val="00F507C1"/>
    <w:rsid w:val="00F52C98"/>
    <w:rsid w:val="00F62D42"/>
    <w:rsid w:val="00F634FD"/>
    <w:rsid w:val="00F81C33"/>
    <w:rsid w:val="00F82493"/>
    <w:rsid w:val="00F97C2D"/>
    <w:rsid w:val="00FA0D82"/>
    <w:rsid w:val="00FA2C5E"/>
    <w:rsid w:val="00FB4C63"/>
    <w:rsid w:val="00FB6816"/>
    <w:rsid w:val="00FC039D"/>
    <w:rsid w:val="00FD348A"/>
    <w:rsid w:val="00FD60A4"/>
    <w:rsid w:val="00FE6C6B"/>
    <w:rsid w:val="00FF0D1C"/>
    <w:rsid w:val="00FF1B86"/>
    <w:rsid w:val="00FF3B37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5A61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61"/>
    <w:rPr>
      <w:rFonts w:ascii="Arial" w:eastAsia="Times New Roman" w:hAnsi="Arial" w:cs="Arial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5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CD5A61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D5A61"/>
    <w:rPr>
      <w:rFonts w:ascii="Arial" w:eastAsia="Times New Roman" w:hAnsi="Arial" w:cs="Arial"/>
      <w:sz w:val="28"/>
    </w:rPr>
  </w:style>
  <w:style w:type="paragraph" w:styleId="a5">
    <w:name w:val="No Spacing"/>
    <w:uiPriority w:val="1"/>
    <w:qFormat/>
    <w:rsid w:val="00CD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5A61"/>
    <w:pPr>
      <w:ind w:left="708"/>
    </w:pPr>
    <w:rPr>
      <w:rFonts w:eastAsia="Times New Roman"/>
    </w:rPr>
  </w:style>
  <w:style w:type="paragraph" w:customStyle="1" w:styleId="western">
    <w:name w:val="western"/>
    <w:basedOn w:val="a"/>
    <w:rsid w:val="00CD5A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D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A61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CC5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5A61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61"/>
    <w:rPr>
      <w:rFonts w:ascii="Arial" w:eastAsia="Times New Roman" w:hAnsi="Arial" w:cs="Arial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5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CD5A61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D5A61"/>
    <w:rPr>
      <w:rFonts w:ascii="Arial" w:eastAsia="Times New Roman" w:hAnsi="Arial" w:cs="Arial"/>
      <w:sz w:val="28"/>
    </w:rPr>
  </w:style>
  <w:style w:type="paragraph" w:styleId="a5">
    <w:name w:val="No Spacing"/>
    <w:uiPriority w:val="1"/>
    <w:qFormat/>
    <w:rsid w:val="00CD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5A61"/>
    <w:pPr>
      <w:ind w:left="708"/>
    </w:pPr>
    <w:rPr>
      <w:rFonts w:eastAsia="Times New Roman"/>
    </w:rPr>
  </w:style>
  <w:style w:type="paragraph" w:customStyle="1" w:styleId="western">
    <w:name w:val="western"/>
    <w:basedOn w:val="a"/>
    <w:rsid w:val="00CD5A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D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A61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CC5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A361-8F74-4115-BDC7-0A16C1E0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3766</Words>
  <Characters>21470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Зиля Хамитовна</cp:lastModifiedBy>
  <cp:revision>2</cp:revision>
  <cp:lastPrinted>2021-05-18T04:32:00Z</cp:lastPrinted>
  <dcterms:created xsi:type="dcterms:W3CDTF">2022-03-05T05:12:00Z</dcterms:created>
  <dcterms:modified xsi:type="dcterms:W3CDTF">2022-03-05T05:12:00Z</dcterms:modified>
</cp:coreProperties>
</file>