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A9" w:rsidRPr="007C1ED5" w:rsidRDefault="00CF2AA9" w:rsidP="00CF2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«УТВЕРЖДАЮ» </w:t>
      </w:r>
    </w:p>
    <w:p w:rsidR="00CF2AA9" w:rsidRPr="007C1ED5" w:rsidRDefault="00CF2AA9" w:rsidP="00CF2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Директор ГБПОУ СПТК </w:t>
      </w:r>
    </w:p>
    <w:p w:rsidR="00CF2AA9" w:rsidRPr="007C1ED5" w:rsidRDefault="00CF2AA9" w:rsidP="00CF2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ab/>
      </w:r>
      <w:r w:rsidRPr="007C1ED5">
        <w:rPr>
          <w:rFonts w:ascii="Times New Roman" w:hAnsi="Times New Roman" w:cs="Times New Roman"/>
          <w:sz w:val="28"/>
          <w:szCs w:val="28"/>
        </w:rPr>
        <w:tab/>
      </w:r>
      <w:r w:rsidRPr="007C1E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_________  А.С. Поваров</w:t>
      </w:r>
    </w:p>
    <w:p w:rsidR="00CF2AA9" w:rsidRPr="007C1ED5" w:rsidRDefault="00CF2AA9" w:rsidP="00CF2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2AA9" w:rsidRPr="007C1ED5" w:rsidRDefault="00CF2AA9" w:rsidP="00CF2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о</w:t>
      </w:r>
      <w:r w:rsidR="007D0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ED5">
        <w:rPr>
          <w:rFonts w:ascii="Times New Roman" w:hAnsi="Times New Roman" w:cs="Times New Roman"/>
          <w:b/>
          <w:sz w:val="28"/>
          <w:szCs w:val="28"/>
        </w:rPr>
        <w:t>конкурсе проектов эмблемы (логотипа)</w:t>
      </w:r>
      <w:r w:rsidR="007D00F3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  <w:r w:rsidRPr="007C1ED5">
        <w:rPr>
          <w:rFonts w:ascii="Times New Roman" w:hAnsi="Times New Roman" w:cs="Times New Roman"/>
          <w:b/>
          <w:sz w:val="28"/>
          <w:szCs w:val="28"/>
        </w:rPr>
        <w:t>,</w:t>
      </w:r>
    </w:p>
    <w:p w:rsidR="00CF2AA9" w:rsidRPr="007C1ED5" w:rsidRDefault="00CF2AA9" w:rsidP="00CF2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рамках чемпионата по стандартам </w:t>
      </w:r>
      <w:proofErr w:type="spellStart"/>
      <w:r w:rsidRPr="007C1E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WorldSkills</w:t>
      </w:r>
      <w:proofErr w:type="spellEnd"/>
      <w:r w:rsidRPr="007C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F2AA9" w:rsidRPr="007C1ED5" w:rsidRDefault="00CF2AA9" w:rsidP="00CF2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Конкурс проектов эмблемы (логотипа) </w:t>
      </w:r>
      <w:r w:rsidR="000F56E0" w:rsidRPr="007C1ED5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7C1ED5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в рамках </w:t>
      </w:r>
      <w:r w:rsidRPr="007C1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чемпионата по стандартам </w:t>
      </w:r>
      <w:proofErr w:type="spellStart"/>
      <w:r w:rsidRPr="007C1E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WorldSkills</w:t>
      </w:r>
      <w:proofErr w:type="spellEnd"/>
      <w:r w:rsidR="007D00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7C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 w:rsidR="007D0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ED5">
        <w:rPr>
          <w:rFonts w:ascii="Times New Roman" w:hAnsi="Times New Roman" w:cs="Times New Roman"/>
          <w:sz w:val="28"/>
          <w:szCs w:val="28"/>
        </w:rPr>
        <w:t>ГБПОУ СПТК.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F2AA9" w:rsidRPr="007C1ED5" w:rsidRDefault="00CF2AA9" w:rsidP="00CF2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создание условий для самореализации молодежи;</w:t>
      </w:r>
    </w:p>
    <w:p w:rsidR="00CF2AA9" w:rsidRPr="007C1ED5" w:rsidRDefault="00CF2AA9" w:rsidP="00CF2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выявление и поддержка творческой молодежи;</w:t>
      </w:r>
    </w:p>
    <w:p w:rsidR="00CF2AA9" w:rsidRPr="007C1ED5" w:rsidRDefault="00CF2AA9" w:rsidP="00CF2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привлечение внимания общественности к творчеству молодежи;</w:t>
      </w:r>
    </w:p>
    <w:p w:rsidR="00CF2AA9" w:rsidRPr="007C1ED5" w:rsidRDefault="00CF2AA9" w:rsidP="00CF2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осуществление информационного старта рамках </w:t>
      </w:r>
      <w:r w:rsidRPr="007C1ED5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чемпионата по стандартам </w:t>
      </w:r>
      <w:proofErr w:type="spellStart"/>
      <w:r w:rsidRPr="007C1E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WorldSkills</w:t>
      </w:r>
      <w:proofErr w:type="spellEnd"/>
      <w:proofErr w:type="gramStart"/>
      <w:r w:rsidRPr="007C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C1E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2AA9" w:rsidRPr="007C1ED5" w:rsidRDefault="00CF2AA9" w:rsidP="00CF2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привлечение и развитие интереса молодежи к разработке </w:t>
      </w:r>
      <w:proofErr w:type="gramStart"/>
      <w:r w:rsidRPr="007C1ED5">
        <w:rPr>
          <w:rFonts w:ascii="Times New Roman" w:hAnsi="Times New Roman" w:cs="Times New Roman"/>
          <w:sz w:val="28"/>
          <w:szCs w:val="28"/>
        </w:rPr>
        <w:t>бренд-платформы</w:t>
      </w:r>
      <w:proofErr w:type="gramEnd"/>
      <w:r w:rsidRPr="007C1ED5">
        <w:rPr>
          <w:rFonts w:ascii="Times New Roman" w:hAnsi="Times New Roman" w:cs="Times New Roman"/>
          <w:sz w:val="28"/>
          <w:szCs w:val="28"/>
        </w:rPr>
        <w:t xml:space="preserve"> колледжа;</w:t>
      </w:r>
    </w:p>
    <w:p w:rsidR="00CF2AA9" w:rsidRPr="007C1ED5" w:rsidRDefault="00CF2AA9" w:rsidP="00CF2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разработка эмблем (логотипов) для дальнейшего использования ее в качестве символики колледжа по профессиям </w:t>
      </w:r>
    </w:p>
    <w:p w:rsidR="00CF2AA9" w:rsidRPr="007C1ED5" w:rsidRDefault="00CF2AA9" w:rsidP="00CF2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2AA9" w:rsidRPr="007C1ED5" w:rsidRDefault="00CF2AA9" w:rsidP="00CF2A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разработка символик</w:t>
      </w:r>
      <w:r w:rsidR="000F56E0" w:rsidRPr="007C1ED5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7C1ED5">
        <w:rPr>
          <w:rFonts w:ascii="Times New Roman" w:hAnsi="Times New Roman" w:cs="Times New Roman"/>
          <w:sz w:val="28"/>
          <w:szCs w:val="28"/>
        </w:rPr>
        <w:t xml:space="preserve"> </w:t>
      </w:r>
      <w:r w:rsidRPr="007C1ED5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чемпионата по стандартам </w:t>
      </w:r>
      <w:proofErr w:type="spellStart"/>
      <w:r w:rsidRPr="007C1E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WorldSkills</w:t>
      </w:r>
      <w:proofErr w:type="spellEnd"/>
      <w:proofErr w:type="gramStart"/>
      <w:r w:rsidRPr="007C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C1E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2AA9" w:rsidRPr="007C1ED5" w:rsidRDefault="00CF2AA9" w:rsidP="00CF2A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организация и проведение мероприятий, посвященных анонсированию, проведению и результатам конкурса;</w:t>
      </w:r>
    </w:p>
    <w:p w:rsidR="00CF2AA9" w:rsidRPr="007C1ED5" w:rsidRDefault="00CF2AA9" w:rsidP="00CF2A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формирование информационного поля, включение целевых аудиторий в творческий диалог.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3. Сроки проведения конкурса.</w:t>
      </w:r>
    </w:p>
    <w:p w:rsidR="00CF2AA9" w:rsidRPr="007C1ED5" w:rsidRDefault="00CF2AA9" w:rsidP="00CF2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Прием заявок и конкурсных работ осуществляется с </w:t>
      </w:r>
      <w:r w:rsidRPr="007C1ED5">
        <w:rPr>
          <w:rFonts w:ascii="Times New Roman" w:hAnsi="Times New Roman" w:cs="Times New Roman"/>
          <w:b/>
          <w:sz w:val="28"/>
          <w:szCs w:val="28"/>
        </w:rPr>
        <w:t>12.04.2021</w:t>
      </w:r>
      <w:r w:rsidRPr="007C1ED5">
        <w:rPr>
          <w:rFonts w:ascii="Times New Roman" w:hAnsi="Times New Roman" w:cs="Times New Roman"/>
          <w:sz w:val="28"/>
          <w:szCs w:val="28"/>
        </w:rPr>
        <w:t xml:space="preserve"> го</w:t>
      </w:r>
      <w:r w:rsidR="004959F2" w:rsidRPr="007C1ED5">
        <w:rPr>
          <w:rFonts w:ascii="Times New Roman" w:hAnsi="Times New Roman" w:cs="Times New Roman"/>
          <w:sz w:val="28"/>
          <w:szCs w:val="28"/>
        </w:rPr>
        <w:t xml:space="preserve">да по </w:t>
      </w:r>
      <w:r w:rsidR="004959F2" w:rsidRPr="007C1ED5">
        <w:rPr>
          <w:rFonts w:ascii="Times New Roman" w:hAnsi="Times New Roman" w:cs="Times New Roman"/>
          <w:b/>
          <w:sz w:val="28"/>
          <w:szCs w:val="28"/>
        </w:rPr>
        <w:t>14</w:t>
      </w:r>
      <w:r w:rsidR="000F56E0" w:rsidRPr="007C1ED5">
        <w:rPr>
          <w:rFonts w:ascii="Times New Roman" w:hAnsi="Times New Roman" w:cs="Times New Roman"/>
          <w:b/>
          <w:sz w:val="28"/>
          <w:szCs w:val="28"/>
        </w:rPr>
        <w:t>.05.2021</w:t>
      </w:r>
      <w:r w:rsidR="004959F2" w:rsidRPr="007C1ED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4959F2" w:rsidRPr="007C1ED5">
        <w:rPr>
          <w:rFonts w:ascii="Times New Roman" w:hAnsi="Times New Roman" w:cs="Times New Roman"/>
          <w:b/>
          <w:sz w:val="28"/>
          <w:szCs w:val="28"/>
        </w:rPr>
        <w:t>17</w:t>
      </w:r>
      <w:r w:rsidR="000F56E0" w:rsidRPr="007C1ED5">
        <w:rPr>
          <w:rFonts w:ascii="Times New Roman" w:hAnsi="Times New Roman" w:cs="Times New Roman"/>
          <w:b/>
          <w:sz w:val="28"/>
          <w:szCs w:val="28"/>
        </w:rPr>
        <w:t>.05</w:t>
      </w:r>
      <w:r w:rsidRPr="007C1ED5">
        <w:rPr>
          <w:rFonts w:ascii="Times New Roman" w:hAnsi="Times New Roman" w:cs="Times New Roman"/>
          <w:b/>
          <w:sz w:val="28"/>
          <w:szCs w:val="28"/>
        </w:rPr>
        <w:t>.2021</w:t>
      </w:r>
      <w:r w:rsidRPr="007C1ED5">
        <w:rPr>
          <w:rFonts w:ascii="Times New Roman" w:hAnsi="Times New Roman" w:cs="Times New Roman"/>
          <w:sz w:val="28"/>
          <w:szCs w:val="28"/>
        </w:rPr>
        <w:t xml:space="preserve"> года происходит отбор лучших работ. </w:t>
      </w:r>
    </w:p>
    <w:p w:rsidR="00CF2AA9" w:rsidRPr="007C1ED5" w:rsidRDefault="00CF2AA9" w:rsidP="00CF2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Подведение итогов, награждение победителей конкурса состоится в </w:t>
      </w:r>
      <w:r w:rsidR="004959F2" w:rsidRPr="007C1ED5">
        <w:rPr>
          <w:rFonts w:ascii="Times New Roman" w:hAnsi="Times New Roman" w:cs="Times New Roman"/>
          <w:sz w:val="28"/>
          <w:szCs w:val="28"/>
        </w:rPr>
        <w:t xml:space="preserve">1 </w:t>
      </w:r>
      <w:r w:rsidRPr="007C1ED5">
        <w:rPr>
          <w:rFonts w:ascii="Times New Roman" w:hAnsi="Times New Roman" w:cs="Times New Roman"/>
          <w:sz w:val="28"/>
          <w:szCs w:val="28"/>
        </w:rPr>
        <w:t>сентябре 2021 года.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4. Участники конкурса.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1ED5">
        <w:rPr>
          <w:rFonts w:ascii="Times New Roman" w:hAnsi="Times New Roman" w:cs="Times New Roman"/>
          <w:sz w:val="28"/>
          <w:szCs w:val="28"/>
        </w:rPr>
        <w:t>В конкурсе могут принять участие сотрудники, преподаватели, студенты и обучающиеся</w:t>
      </w:r>
      <w:proofErr w:type="gramStart"/>
      <w:r w:rsidRPr="007C1ED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C1ED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5. Условия участия.</w:t>
      </w:r>
    </w:p>
    <w:p w:rsidR="00CF2AA9" w:rsidRPr="007C1ED5" w:rsidRDefault="00CF2AA9" w:rsidP="00CF2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Принимаются к рассмотрению работы, четко соответствующие основной теме конкурса (девизу), а также техническим требованиям. 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lastRenderedPageBreak/>
        <w:t>6. Порядок предоставления конкурсных материалов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При подаче проекта эмблемы-символа в конкурсную комиссию автор (авторы) представляют заявку (Приложение 1). К заявке прилага</w:t>
      </w:r>
      <w:r w:rsidR="004959F2" w:rsidRPr="007C1ED5">
        <w:rPr>
          <w:rFonts w:ascii="Times New Roman" w:hAnsi="Times New Roman" w:cs="Times New Roman"/>
          <w:sz w:val="28"/>
          <w:szCs w:val="28"/>
        </w:rPr>
        <w:t>ется макет</w:t>
      </w:r>
      <w:r w:rsidRPr="007C1ED5">
        <w:rPr>
          <w:rFonts w:ascii="Times New Roman" w:hAnsi="Times New Roman" w:cs="Times New Roman"/>
          <w:sz w:val="28"/>
          <w:szCs w:val="28"/>
        </w:rPr>
        <w:t xml:space="preserve"> эмблем</w:t>
      </w:r>
      <w:r w:rsidR="004959F2" w:rsidRPr="007C1ED5">
        <w:rPr>
          <w:rFonts w:ascii="Times New Roman" w:hAnsi="Times New Roman" w:cs="Times New Roman"/>
          <w:sz w:val="28"/>
          <w:szCs w:val="28"/>
        </w:rPr>
        <w:t>ы-символа в электронном виде выполненный в графических редакторах</w:t>
      </w:r>
      <w:proofErr w:type="gramStart"/>
      <w:r w:rsidR="004959F2" w:rsidRPr="007C1ED5">
        <w:rPr>
          <w:rFonts w:ascii="Times New Roman" w:hAnsi="Times New Roman" w:cs="Times New Roman"/>
          <w:sz w:val="28"/>
          <w:szCs w:val="28"/>
        </w:rPr>
        <w:t xml:space="preserve"> </w:t>
      </w:r>
      <w:r w:rsidR="00CC25A6" w:rsidRPr="007C1E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59F2" w:rsidRPr="007C1ED5" w:rsidRDefault="004959F2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C25A6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Заявки и конкурсные работы принимаются в </w:t>
      </w:r>
      <w:proofErr w:type="gramStart"/>
      <w:r w:rsidRPr="007C1ED5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</w:p>
    <w:p w:rsidR="00CF2AA9" w:rsidRPr="007C1ED5" w:rsidRDefault="00CC25A6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7C1ED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C1ED5">
        <w:rPr>
          <w:rFonts w:ascii="Times New Roman" w:hAnsi="Times New Roman" w:cs="Times New Roman"/>
          <w:sz w:val="28"/>
          <w:szCs w:val="28"/>
        </w:rPr>
        <w:t>-носителе</w:t>
      </w:r>
      <w:r w:rsidR="008B4308" w:rsidRPr="007C1ED5">
        <w:rPr>
          <w:rFonts w:ascii="Times New Roman" w:hAnsi="Times New Roman" w:cs="Times New Roman"/>
          <w:sz w:val="28"/>
          <w:szCs w:val="28"/>
        </w:rPr>
        <w:t>).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Технические характеристики принимаемых файлов.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Объем файла с изображением - до 6 Мбайт. 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Для растровой графики размер не менее А</w:t>
      </w:r>
      <w:proofErr w:type="gramStart"/>
      <w:r w:rsidRPr="007C1ED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C1ED5">
        <w:rPr>
          <w:rFonts w:ascii="Times New Roman" w:hAnsi="Times New Roman" w:cs="Times New Roman"/>
          <w:sz w:val="28"/>
          <w:szCs w:val="28"/>
        </w:rPr>
        <w:t xml:space="preserve"> при 300 </w:t>
      </w:r>
      <w:proofErr w:type="spellStart"/>
      <w:r w:rsidRPr="007C1ED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C1ED5">
        <w:rPr>
          <w:rFonts w:ascii="Times New Roman" w:hAnsi="Times New Roman" w:cs="Times New Roman"/>
          <w:sz w:val="28"/>
          <w:szCs w:val="28"/>
        </w:rPr>
        <w:t xml:space="preserve">, формат </w:t>
      </w:r>
      <w:proofErr w:type="spellStart"/>
      <w:r w:rsidRPr="007C1ED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C1E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ED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C1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Для векторной графики, форматы </w:t>
      </w:r>
      <w:proofErr w:type="spellStart"/>
      <w:r w:rsidRPr="007C1ED5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7C1E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ED5">
        <w:rPr>
          <w:rFonts w:ascii="Times New Roman" w:hAnsi="Times New Roman" w:cs="Times New Roman"/>
          <w:sz w:val="28"/>
          <w:szCs w:val="28"/>
        </w:rPr>
        <w:t>eps</w:t>
      </w:r>
      <w:proofErr w:type="spellEnd"/>
      <w:r w:rsidRPr="007C1ED5">
        <w:rPr>
          <w:rFonts w:ascii="Times New Roman" w:hAnsi="Times New Roman" w:cs="Times New Roman"/>
          <w:sz w:val="28"/>
          <w:szCs w:val="28"/>
        </w:rPr>
        <w:t xml:space="preserve">. </w:t>
      </w:r>
      <w:r w:rsidRPr="007C1ED5">
        <w:rPr>
          <w:rFonts w:ascii="Times New Roman" w:hAnsi="Times New Roman" w:cs="Times New Roman"/>
          <w:sz w:val="28"/>
          <w:szCs w:val="28"/>
          <w:lang w:val="en-US"/>
        </w:rPr>
        <w:t xml:space="preserve">(Adobe Illustrator, </w:t>
      </w:r>
      <w:proofErr w:type="spellStart"/>
      <w:r w:rsidRPr="007C1ED5">
        <w:rPr>
          <w:rFonts w:ascii="Times New Roman" w:hAnsi="Times New Roman" w:cs="Times New Roman"/>
          <w:sz w:val="28"/>
          <w:szCs w:val="28"/>
        </w:rPr>
        <w:t>доверсии</w:t>
      </w:r>
      <w:proofErr w:type="spellEnd"/>
      <w:r w:rsidRPr="007C1ED5">
        <w:rPr>
          <w:rFonts w:ascii="Times New Roman" w:hAnsi="Times New Roman" w:cs="Times New Roman"/>
          <w:sz w:val="28"/>
          <w:szCs w:val="28"/>
          <w:lang w:val="en-US"/>
        </w:rPr>
        <w:t xml:space="preserve"> CS2), </w:t>
      </w:r>
      <w:r w:rsidRPr="007C1ED5">
        <w:rPr>
          <w:rFonts w:ascii="Times New Roman" w:hAnsi="Times New Roman" w:cs="Times New Roman"/>
          <w:sz w:val="28"/>
          <w:szCs w:val="28"/>
        </w:rPr>
        <w:t>либо</w:t>
      </w:r>
      <w:proofErr w:type="spellStart"/>
      <w:r w:rsidRPr="007C1ED5"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gramStart"/>
      <w:r w:rsidRPr="007C1ED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End"/>
      <w:r w:rsidRPr="007C1ED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7C1ED5">
        <w:rPr>
          <w:rFonts w:ascii="Times New Roman" w:hAnsi="Times New Roman" w:cs="Times New Roman"/>
          <w:sz w:val="28"/>
          <w:szCs w:val="28"/>
          <w:lang w:val="en-US"/>
        </w:rPr>
        <w:t xml:space="preserve">CorelDraw </w:t>
      </w:r>
      <w:r w:rsidRPr="007C1ED5">
        <w:rPr>
          <w:rFonts w:ascii="Times New Roman" w:hAnsi="Times New Roman" w:cs="Times New Roman"/>
          <w:sz w:val="28"/>
          <w:szCs w:val="28"/>
        </w:rPr>
        <w:t>до</w:t>
      </w:r>
      <w:r w:rsidRPr="007C1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1ED5">
        <w:rPr>
          <w:rFonts w:ascii="Times New Roman" w:hAnsi="Times New Roman" w:cs="Times New Roman"/>
          <w:sz w:val="28"/>
          <w:szCs w:val="28"/>
        </w:rPr>
        <w:t>версии</w:t>
      </w:r>
      <w:r w:rsidRPr="007C1ED5">
        <w:rPr>
          <w:rFonts w:ascii="Times New Roman" w:hAnsi="Times New Roman" w:cs="Times New Roman"/>
          <w:sz w:val="28"/>
          <w:szCs w:val="28"/>
          <w:lang w:val="en-US"/>
        </w:rPr>
        <w:t xml:space="preserve"> X3). 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Все надписи должны быть переведены в кривые. Цветовые модели - RGB, CMYK.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В комментариях автор может </w:t>
      </w:r>
      <w:proofErr w:type="gramStart"/>
      <w:r w:rsidRPr="007C1ED5">
        <w:rPr>
          <w:rFonts w:ascii="Times New Roman" w:hAnsi="Times New Roman" w:cs="Times New Roman"/>
          <w:sz w:val="28"/>
          <w:szCs w:val="28"/>
        </w:rPr>
        <w:t>разместить текст</w:t>
      </w:r>
      <w:proofErr w:type="gramEnd"/>
      <w:r w:rsidRPr="007C1ED5">
        <w:rPr>
          <w:rFonts w:ascii="Times New Roman" w:hAnsi="Times New Roman" w:cs="Times New Roman"/>
          <w:sz w:val="28"/>
          <w:szCs w:val="28"/>
        </w:rPr>
        <w:t>, объемом не более 300 печатных знаков с пробелами, объясняющий идеологию эмблемы (логотипа).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Если работа не соответствует заявленным техническим требованиям, она не допускается к участию в конкурсе.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7. Требования к конкурсным работам и критерии оценки.</w:t>
      </w:r>
    </w:p>
    <w:p w:rsidR="00CC25A6" w:rsidRPr="007C1ED5" w:rsidRDefault="00CF2AA9" w:rsidP="00CF2AA9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C1ED5">
        <w:rPr>
          <w:rFonts w:ascii="Times New Roman" w:hAnsi="Times New Roman" w:cs="Times New Roman"/>
          <w:sz w:val="28"/>
          <w:szCs w:val="28"/>
        </w:rPr>
        <w:t>Эмблема должна стать ярким, запоминающимся символом</w:t>
      </w:r>
      <w:r w:rsidR="00CC25A6" w:rsidRPr="007C1ED5">
        <w:rPr>
          <w:rFonts w:ascii="Times New Roman" w:hAnsi="Times New Roman" w:cs="Times New Roman"/>
          <w:sz w:val="28"/>
          <w:szCs w:val="28"/>
        </w:rPr>
        <w:t xml:space="preserve"> колледжа в рамках </w:t>
      </w:r>
      <w:r w:rsidR="00CC25A6" w:rsidRPr="007C1ED5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чемпионата по стандартам </w:t>
      </w:r>
      <w:proofErr w:type="spellStart"/>
      <w:r w:rsidR="00CC25A6" w:rsidRPr="007C1E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WorldSkills</w:t>
      </w:r>
      <w:proofErr w:type="spellEnd"/>
      <w:r w:rsidR="00CC25A6" w:rsidRPr="007C1E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F2AA9" w:rsidRPr="007C1ED5" w:rsidRDefault="00CC25A6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F2AA9" w:rsidRPr="007C1ED5">
        <w:rPr>
          <w:rFonts w:ascii="Times New Roman" w:hAnsi="Times New Roman" w:cs="Times New Roman"/>
          <w:sz w:val="28"/>
          <w:szCs w:val="28"/>
        </w:rPr>
        <w:t xml:space="preserve"> Стать опознавательным и представ</w:t>
      </w:r>
      <w:r w:rsidRPr="007C1ED5">
        <w:rPr>
          <w:rFonts w:ascii="Times New Roman" w:hAnsi="Times New Roman" w:cs="Times New Roman"/>
          <w:sz w:val="28"/>
          <w:szCs w:val="28"/>
        </w:rPr>
        <w:t>ительским знаком профессионально-технического</w:t>
      </w:r>
      <w:r w:rsidR="00CF2AA9" w:rsidRPr="007C1ED5">
        <w:rPr>
          <w:rFonts w:ascii="Times New Roman" w:hAnsi="Times New Roman" w:cs="Times New Roman"/>
          <w:sz w:val="28"/>
          <w:szCs w:val="28"/>
        </w:rPr>
        <w:t xml:space="preserve"> колледжа. 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Логотип должен быть красочным, привлекающим внимание, с простыми понятными образами, он может включать в себя оригинальное написание </w:t>
      </w:r>
      <w:r w:rsidR="00CC25A6" w:rsidRPr="007C1ED5">
        <w:rPr>
          <w:rFonts w:ascii="Times New Roman" w:hAnsi="Times New Roman" w:cs="Times New Roman"/>
          <w:sz w:val="28"/>
          <w:szCs w:val="28"/>
        </w:rPr>
        <w:t xml:space="preserve">СПТК </w:t>
      </w:r>
      <w:r w:rsidRPr="007C1ED5">
        <w:rPr>
          <w:rFonts w:ascii="Times New Roman" w:hAnsi="Times New Roman" w:cs="Times New Roman"/>
          <w:sz w:val="28"/>
          <w:szCs w:val="28"/>
        </w:rPr>
        <w:t xml:space="preserve">на русском и соответствующее ему изображение – графический символ. Этот логотип будет сопровождать мероприятия и промо-материалы в рамках </w:t>
      </w:r>
      <w:r w:rsidR="00CC25A6" w:rsidRPr="007C1ED5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чемпионата по стандартам </w:t>
      </w:r>
      <w:proofErr w:type="spellStart"/>
      <w:r w:rsidR="00CC25A6" w:rsidRPr="007C1E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WorldSkills</w:t>
      </w:r>
      <w:proofErr w:type="spellEnd"/>
      <w:r w:rsidR="00CC25A6" w:rsidRPr="007C1E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Критерии оценки эмблемы:</w:t>
      </w:r>
    </w:p>
    <w:p w:rsidR="00CF2AA9" w:rsidRPr="007C1ED5" w:rsidRDefault="00CF2AA9" w:rsidP="00CF2A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Адекватное значение. Эмблема должна создавать образ, соответствующий заданной теме и поставленным задачам;</w:t>
      </w:r>
    </w:p>
    <w:p w:rsidR="00CF2AA9" w:rsidRPr="007C1ED5" w:rsidRDefault="00CF2AA9" w:rsidP="00CF2A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Уникальность и оригинальность. Эмблема не должна ассоциироваться с уже существующими знаками;</w:t>
      </w:r>
    </w:p>
    <w:p w:rsidR="00CF2AA9" w:rsidRPr="007C1ED5" w:rsidRDefault="00CF2AA9" w:rsidP="00CF2A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Легкость для восприятия. Эмблема должна быть понятна большинству зрителей.</w:t>
      </w:r>
    </w:p>
    <w:p w:rsidR="00CF2AA9" w:rsidRPr="007C1ED5" w:rsidRDefault="00CF2AA9" w:rsidP="00CF2A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Масштабируемость. Знак должен одинаково хорошо восприниматься и не терять значения в любом воспринимаемом масштабе;</w:t>
      </w:r>
    </w:p>
    <w:p w:rsidR="00CF2AA9" w:rsidRPr="007C1ED5" w:rsidRDefault="00CF2AA9" w:rsidP="00CF2A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Адаптивность. Знак должен воспроизводиться без утраты значения на любых носителях. Его можно печатать в цветном и черно-белом </w:t>
      </w:r>
      <w:r w:rsidRPr="007C1ED5">
        <w:rPr>
          <w:rFonts w:ascii="Times New Roman" w:hAnsi="Times New Roman" w:cs="Times New Roman"/>
          <w:sz w:val="28"/>
          <w:szCs w:val="28"/>
        </w:rPr>
        <w:lastRenderedPageBreak/>
        <w:t>воспроизведении, размещать на различных носителях (бумага, экран, металл, камень и т.д.).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9. Порядок проведения конкурса.</w:t>
      </w:r>
    </w:p>
    <w:p w:rsidR="00CF2AA9" w:rsidRPr="007C1ED5" w:rsidRDefault="00CF2AA9" w:rsidP="00CF2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Поступившие на конкурс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Идеи, не соответствующие вышеперечисленным критериям, будут отклонены экспертами, о чем автор получит уведомление.</w:t>
      </w:r>
    </w:p>
    <w:p w:rsidR="00CF2AA9" w:rsidRPr="007C1ED5" w:rsidRDefault="00CF2AA9" w:rsidP="00CF2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Эксперты оценивают работы по 10 балльной системе. Победители конкурса определяются на основании среднего балла. Окончательное определение победителей происходит на общем собрании экспертной комиссии.</w:t>
      </w:r>
    </w:p>
    <w:p w:rsidR="00CF2AA9" w:rsidRPr="007C1ED5" w:rsidRDefault="00CF2AA9" w:rsidP="00CF2A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Конкурсные работы вне процедуры конкурса не принимаются и не рецензируются.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10. Экспертная комиссия.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Для оценки конкурсных работ формируется экспертная комиссия в составе:</w:t>
      </w:r>
      <w:r w:rsidR="009A1249" w:rsidRPr="007C1ED5">
        <w:rPr>
          <w:rFonts w:ascii="Times New Roman" w:hAnsi="Times New Roman" w:cs="Times New Roman"/>
          <w:sz w:val="28"/>
          <w:szCs w:val="28"/>
        </w:rPr>
        <w:t xml:space="preserve"> директора Поварова </w:t>
      </w:r>
      <w:proofErr w:type="spellStart"/>
      <w:r w:rsidR="009A1249" w:rsidRPr="007C1ED5">
        <w:rPr>
          <w:rFonts w:ascii="Times New Roman" w:hAnsi="Times New Roman" w:cs="Times New Roman"/>
          <w:sz w:val="28"/>
          <w:szCs w:val="28"/>
        </w:rPr>
        <w:t>А.С.,зам</w:t>
      </w:r>
      <w:proofErr w:type="spellEnd"/>
      <w:r w:rsidR="009A1249" w:rsidRPr="007C1ED5">
        <w:rPr>
          <w:rFonts w:ascii="Times New Roman" w:hAnsi="Times New Roman" w:cs="Times New Roman"/>
          <w:sz w:val="28"/>
          <w:szCs w:val="28"/>
        </w:rPr>
        <w:t xml:space="preserve">. директора по </w:t>
      </w:r>
      <w:proofErr w:type="gramStart"/>
      <w:r w:rsidR="009A1249" w:rsidRPr="007C1ED5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9A1249" w:rsidRPr="007C1ED5">
        <w:rPr>
          <w:rFonts w:ascii="Times New Roman" w:hAnsi="Times New Roman" w:cs="Times New Roman"/>
          <w:sz w:val="28"/>
          <w:szCs w:val="28"/>
        </w:rPr>
        <w:t xml:space="preserve"> Юмадилова Ф.М.</w:t>
      </w:r>
      <w:r w:rsidR="00CC25A6" w:rsidRPr="007C1ED5">
        <w:rPr>
          <w:rFonts w:ascii="Times New Roman" w:hAnsi="Times New Roman" w:cs="Times New Roman"/>
          <w:sz w:val="28"/>
          <w:szCs w:val="28"/>
        </w:rPr>
        <w:t xml:space="preserve"> зам. директора по УВР Наумова И.М.,</w:t>
      </w:r>
      <w:r w:rsidR="00065338" w:rsidRPr="007C1ED5">
        <w:rPr>
          <w:rFonts w:ascii="Times New Roman" w:hAnsi="Times New Roman" w:cs="Times New Roman"/>
          <w:sz w:val="28"/>
          <w:szCs w:val="28"/>
        </w:rPr>
        <w:t xml:space="preserve"> Серова В.В., </w:t>
      </w:r>
      <w:r w:rsidR="00CC25A6" w:rsidRPr="007C1ED5">
        <w:rPr>
          <w:rFonts w:ascii="Times New Roman" w:hAnsi="Times New Roman" w:cs="Times New Roman"/>
          <w:sz w:val="28"/>
          <w:szCs w:val="28"/>
        </w:rPr>
        <w:t xml:space="preserve"> преподаватели профессиональных дисциплин: Ерастова В.В., Бикташева Г.Г., Барменкова </w:t>
      </w:r>
      <w:proofErr w:type="spellStart"/>
      <w:r w:rsidR="00CC25A6" w:rsidRPr="007C1ED5">
        <w:rPr>
          <w:rFonts w:ascii="Times New Roman" w:hAnsi="Times New Roman" w:cs="Times New Roman"/>
          <w:sz w:val="28"/>
          <w:szCs w:val="28"/>
        </w:rPr>
        <w:t>В.О.,Тимченко</w:t>
      </w:r>
      <w:proofErr w:type="spellEnd"/>
      <w:r w:rsidR="00CC25A6" w:rsidRPr="007C1ED5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CC25A6" w:rsidRPr="007C1ED5"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="00CC25A6" w:rsidRPr="007C1ED5">
        <w:rPr>
          <w:rFonts w:ascii="Times New Roman" w:hAnsi="Times New Roman" w:cs="Times New Roman"/>
          <w:sz w:val="28"/>
          <w:szCs w:val="28"/>
        </w:rPr>
        <w:t xml:space="preserve"> Г.А. , мастера </w:t>
      </w:r>
      <w:proofErr w:type="gramStart"/>
      <w:r w:rsidR="00CC25A6" w:rsidRPr="007C1E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25A6" w:rsidRPr="007C1ED5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CC25A6" w:rsidRPr="007C1ED5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CC25A6" w:rsidRPr="007C1ED5">
        <w:rPr>
          <w:rFonts w:ascii="Times New Roman" w:hAnsi="Times New Roman" w:cs="Times New Roman"/>
          <w:sz w:val="28"/>
          <w:szCs w:val="28"/>
        </w:rPr>
        <w:t xml:space="preserve"> Р.И., </w:t>
      </w:r>
      <w:proofErr w:type="spellStart"/>
      <w:r w:rsidR="00CC25A6" w:rsidRPr="007C1ED5">
        <w:rPr>
          <w:rFonts w:ascii="Times New Roman" w:hAnsi="Times New Roman" w:cs="Times New Roman"/>
          <w:sz w:val="28"/>
          <w:szCs w:val="28"/>
        </w:rPr>
        <w:t>Гадельшина</w:t>
      </w:r>
      <w:proofErr w:type="spellEnd"/>
      <w:r w:rsidR="00CC25A6" w:rsidRPr="007C1ED5">
        <w:rPr>
          <w:rFonts w:ascii="Times New Roman" w:hAnsi="Times New Roman" w:cs="Times New Roman"/>
          <w:sz w:val="28"/>
          <w:szCs w:val="28"/>
        </w:rPr>
        <w:t xml:space="preserve"> А.А., Хисматуллина Г.Р.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11. Авторские права.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работ, выполненных иными авторами.</w:t>
      </w:r>
    </w:p>
    <w:p w:rsidR="00CF2AA9" w:rsidRPr="007C1ED5" w:rsidRDefault="00CF2AA9" w:rsidP="00CF2A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Присылая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12. Призы и награды.</w:t>
      </w:r>
    </w:p>
    <w:p w:rsidR="00065338" w:rsidRPr="007C1ED5" w:rsidRDefault="00CF2AA9" w:rsidP="00065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Автор лучшего проекта эмбле</w:t>
      </w:r>
      <w:r w:rsidR="00065338" w:rsidRPr="007C1ED5">
        <w:rPr>
          <w:rFonts w:ascii="Times New Roman" w:hAnsi="Times New Roman" w:cs="Times New Roman"/>
          <w:sz w:val="28"/>
          <w:szCs w:val="28"/>
        </w:rPr>
        <w:t>мы (логотипа)</w:t>
      </w:r>
      <w:r w:rsidRPr="007C1ED5">
        <w:rPr>
          <w:rFonts w:ascii="Times New Roman" w:hAnsi="Times New Roman" w:cs="Times New Roman"/>
          <w:sz w:val="28"/>
          <w:szCs w:val="28"/>
        </w:rPr>
        <w:t xml:space="preserve"> </w:t>
      </w:r>
      <w:r w:rsidR="00065338" w:rsidRPr="007C1ED5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чемпионата по стандартам </w:t>
      </w:r>
      <w:proofErr w:type="spellStart"/>
      <w:r w:rsidR="00065338" w:rsidRPr="007C1E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WorldSkills</w:t>
      </w:r>
      <w:proofErr w:type="spellEnd"/>
      <w:r w:rsidR="00065338" w:rsidRPr="007C1ED5">
        <w:rPr>
          <w:rFonts w:ascii="Times New Roman" w:hAnsi="Times New Roman" w:cs="Times New Roman"/>
          <w:sz w:val="28"/>
          <w:szCs w:val="28"/>
          <w:shd w:val="clear" w:color="auto" w:fill="FFFFFF"/>
        </w:rPr>
        <w:t> награждается дипломом и памятным призом.</w:t>
      </w:r>
    </w:p>
    <w:p w:rsidR="00065338" w:rsidRPr="007C1ED5" w:rsidRDefault="00065338" w:rsidP="00CF2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13. Контактная информация.</w:t>
      </w:r>
    </w:p>
    <w:p w:rsidR="00CF2AA9" w:rsidRPr="007C1ED5" w:rsidRDefault="00065338" w:rsidP="00CF2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Сергеева Екатерина Вадимовна</w:t>
      </w:r>
    </w:p>
    <w:p w:rsidR="00CF2AA9" w:rsidRPr="007C1ED5" w:rsidRDefault="00065338" w:rsidP="00CF2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Тел. +7 (962)539-34-91 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AA9" w:rsidRPr="007C1ED5" w:rsidRDefault="00CF2AA9" w:rsidP="00CF2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C1ED5" w:rsidRPr="007C1ED5" w:rsidRDefault="00CF2AA9" w:rsidP="007C1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D5">
        <w:rPr>
          <w:rFonts w:ascii="Times New Roman" w:hAnsi="Times New Roman" w:cs="Times New Roman"/>
          <w:b/>
          <w:sz w:val="28"/>
          <w:szCs w:val="28"/>
        </w:rPr>
        <w:t>физического лица на участие в конкурсе проектов эмблемы (логотипа)</w:t>
      </w:r>
      <w:r w:rsidR="007C1ED5" w:rsidRPr="007C1ED5">
        <w:rPr>
          <w:rFonts w:ascii="Times New Roman" w:hAnsi="Times New Roman" w:cs="Times New Roman"/>
          <w:b/>
          <w:sz w:val="28"/>
          <w:szCs w:val="28"/>
        </w:rPr>
        <w:t xml:space="preserve"> колледжа </w:t>
      </w:r>
      <w:r w:rsidR="007C1ED5" w:rsidRPr="007C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рамках чемпионата по стандартам </w:t>
      </w:r>
      <w:proofErr w:type="spellStart"/>
      <w:r w:rsidR="007C1ED5" w:rsidRPr="007C1E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WorldSkills</w:t>
      </w:r>
      <w:proofErr w:type="spellEnd"/>
      <w:r w:rsidR="007C1ED5" w:rsidRPr="007C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7C1ED5" w:rsidRPr="007C1ED5" w:rsidRDefault="007C1ED5" w:rsidP="007C1E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ФИО участника* 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 xml:space="preserve">Дата рождения 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7C1ED5">
        <w:rPr>
          <w:rFonts w:ascii="Times New Roman" w:hAnsi="Times New Roman" w:cs="Times New Roman"/>
          <w:sz w:val="28"/>
          <w:szCs w:val="28"/>
        </w:rPr>
        <w:tab/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7C1ED5">
        <w:rPr>
          <w:rFonts w:ascii="Times New Roman" w:hAnsi="Times New Roman" w:cs="Times New Roman"/>
          <w:sz w:val="28"/>
          <w:szCs w:val="28"/>
        </w:rPr>
        <w:tab/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Комментарии к проекту эмблем</w:t>
      </w:r>
      <w:proofErr w:type="gramStart"/>
      <w:r w:rsidRPr="007C1ED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C1ED5">
        <w:rPr>
          <w:rFonts w:ascii="Times New Roman" w:hAnsi="Times New Roman" w:cs="Times New Roman"/>
          <w:sz w:val="28"/>
          <w:szCs w:val="28"/>
        </w:rPr>
        <w:t>логотипа)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D5"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 w:rsidRPr="007C1ED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C1ED5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CF2AA9" w:rsidRPr="007C1ED5" w:rsidRDefault="00CF2AA9" w:rsidP="00CF2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B58" w:rsidRPr="007C1ED5" w:rsidRDefault="00D70B58">
      <w:pPr>
        <w:rPr>
          <w:rFonts w:ascii="Times New Roman" w:hAnsi="Times New Roman" w:cs="Times New Roman"/>
          <w:sz w:val="28"/>
          <w:szCs w:val="28"/>
        </w:rPr>
      </w:pPr>
    </w:p>
    <w:sectPr w:rsidR="00D70B58" w:rsidRPr="007C1ED5" w:rsidSect="00CF2A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4AD"/>
    <w:multiLevelType w:val="hybridMultilevel"/>
    <w:tmpl w:val="B7C2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82844"/>
    <w:multiLevelType w:val="hybridMultilevel"/>
    <w:tmpl w:val="E174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5393F"/>
    <w:multiLevelType w:val="hybridMultilevel"/>
    <w:tmpl w:val="D64C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9"/>
    <w:rsid w:val="00065338"/>
    <w:rsid w:val="000F56E0"/>
    <w:rsid w:val="00335E16"/>
    <w:rsid w:val="004959F2"/>
    <w:rsid w:val="007C1ED5"/>
    <w:rsid w:val="007D00F3"/>
    <w:rsid w:val="008B4308"/>
    <w:rsid w:val="009A1249"/>
    <w:rsid w:val="00CC25A6"/>
    <w:rsid w:val="00CF2AA9"/>
    <w:rsid w:val="00D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A9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A9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D8CA-C5F5-4C28-8400-7586F467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Зиля Хамитовна</cp:lastModifiedBy>
  <cp:revision>2</cp:revision>
  <dcterms:created xsi:type="dcterms:W3CDTF">2021-04-09T06:13:00Z</dcterms:created>
  <dcterms:modified xsi:type="dcterms:W3CDTF">2021-04-09T06:13:00Z</dcterms:modified>
</cp:coreProperties>
</file>