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0AC">
        <w:rPr>
          <w:rFonts w:ascii="Times New Roman" w:hAnsi="Times New Roman" w:cs="Times New Roman"/>
          <w:b/>
          <w:sz w:val="28"/>
          <w:szCs w:val="28"/>
        </w:rPr>
        <w:t>Кабинеты: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математических дисциплин;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стандартизации и сертификации;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экономики и менеджмента;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социальной психологии;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:rsidR="00C112F5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0AC">
        <w:rPr>
          <w:rFonts w:ascii="Times New Roman" w:hAnsi="Times New Roman" w:cs="Times New Roman"/>
          <w:b/>
          <w:sz w:val="28"/>
          <w:szCs w:val="28"/>
        </w:rPr>
        <w:t>Лаборатории: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технологии разработки баз данных;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системного и прикладного программирования;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информационно-коммуникационных систем;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управления проектной деятельностью.</w:t>
      </w:r>
    </w:p>
    <w:p w:rsidR="00C112F5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0AC">
        <w:rPr>
          <w:rFonts w:ascii="Times New Roman" w:hAnsi="Times New Roman" w:cs="Times New Roman"/>
          <w:b/>
          <w:sz w:val="28"/>
          <w:szCs w:val="28"/>
        </w:rPr>
        <w:t>Полигоны: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вычислительной техники;</w:t>
      </w:r>
    </w:p>
    <w:p w:rsidR="00C112F5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учебных баз практики.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0AC">
        <w:rPr>
          <w:rFonts w:ascii="Times New Roman" w:hAnsi="Times New Roman" w:cs="Times New Roman"/>
          <w:b/>
          <w:sz w:val="28"/>
          <w:szCs w:val="28"/>
        </w:rPr>
        <w:t>Тренажеры, тренажерные комплексы:</w:t>
      </w:r>
    </w:p>
    <w:p w:rsidR="00C112F5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тренажерный зал.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0AC">
        <w:rPr>
          <w:rFonts w:ascii="Times New Roman" w:hAnsi="Times New Roman" w:cs="Times New Roman"/>
          <w:b/>
          <w:sz w:val="28"/>
          <w:szCs w:val="28"/>
        </w:rPr>
        <w:t>Спортивный комплекс: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C112F5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0AC">
        <w:rPr>
          <w:rFonts w:ascii="Times New Roman" w:hAnsi="Times New Roman" w:cs="Times New Roman"/>
          <w:b/>
          <w:sz w:val="28"/>
          <w:szCs w:val="28"/>
        </w:rPr>
        <w:t>Залы:</w:t>
      </w:r>
    </w:p>
    <w:p w:rsidR="00C112F5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 xml:space="preserve">библиотека, </w:t>
      </w:r>
    </w:p>
    <w:p w:rsidR="00C112F5" w:rsidRPr="007500AC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читальный зал с выходом в сеть Интернет;</w:t>
      </w:r>
    </w:p>
    <w:p w:rsidR="00C112F5" w:rsidRDefault="00C112F5" w:rsidP="00C1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0AC">
        <w:rPr>
          <w:rFonts w:ascii="Times New Roman" w:hAnsi="Times New Roman" w:cs="Times New Roman"/>
          <w:sz w:val="28"/>
          <w:szCs w:val="28"/>
        </w:rPr>
        <w:t>актовый зал.</w:t>
      </w:r>
    </w:p>
    <w:p w:rsidR="00A40573" w:rsidRDefault="00A40573">
      <w:bookmarkStart w:id="0" w:name="_GoBack"/>
      <w:bookmarkEnd w:id="0"/>
    </w:p>
    <w:sectPr w:rsidR="00A4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6A"/>
    <w:rsid w:val="00A40573"/>
    <w:rsid w:val="00A8086A"/>
    <w:rsid w:val="00C1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2020-03-10T13:19:00Z</dcterms:created>
  <dcterms:modified xsi:type="dcterms:W3CDTF">2020-03-10T13:19:00Z</dcterms:modified>
</cp:coreProperties>
</file>