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AD" w:rsidRDefault="00C32FAD" w:rsidP="00C32FAD">
      <w:pPr>
        <w:ind w:firstLine="6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принятых локальных нормативных актах </w:t>
      </w:r>
    </w:p>
    <w:p w:rsidR="006F0CF4" w:rsidRDefault="00C32FAD" w:rsidP="00C32FAD">
      <w:pPr>
        <w:ind w:firstLine="62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r w:rsidRPr="00366D9E">
        <w:rPr>
          <w:color w:val="000000"/>
          <w:sz w:val="28"/>
          <w:szCs w:val="28"/>
        </w:rPr>
        <w:t xml:space="preserve">ст. 13.3 </w:t>
      </w:r>
      <w:r w:rsidRPr="00366D9E">
        <w:rPr>
          <w:sz w:val="28"/>
          <w:szCs w:val="28"/>
        </w:rPr>
        <w:t>Федерального закона от 25</w:t>
      </w:r>
      <w:r>
        <w:rPr>
          <w:sz w:val="28"/>
          <w:szCs w:val="28"/>
        </w:rPr>
        <w:t xml:space="preserve">.12.2008 </w:t>
      </w:r>
      <w:r w:rsidRPr="00366D9E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Pr="00366D9E">
        <w:rPr>
          <w:sz w:val="28"/>
          <w:szCs w:val="28"/>
        </w:rPr>
        <w:t>«О противодействии коррупции»</w:t>
      </w:r>
    </w:p>
    <w:p w:rsidR="00C32FAD" w:rsidRDefault="00C32FAD" w:rsidP="00C32FAD">
      <w:pPr>
        <w:ind w:firstLine="624"/>
        <w:jc w:val="center"/>
        <w:rPr>
          <w:sz w:val="28"/>
          <w:szCs w:val="28"/>
        </w:rPr>
      </w:pPr>
    </w:p>
    <w:p w:rsidR="00C32FAD" w:rsidRPr="00817C0A" w:rsidRDefault="00817C0A" w:rsidP="00C32FAD">
      <w:pPr>
        <w:ind w:firstLine="624"/>
        <w:jc w:val="center"/>
        <w:rPr>
          <w:szCs w:val="28"/>
          <w:u w:val="single"/>
        </w:rPr>
      </w:pPr>
      <w:r w:rsidRPr="00817C0A">
        <w:rPr>
          <w:szCs w:val="28"/>
          <w:u w:val="single"/>
        </w:rPr>
        <w:t>Государственное бюджетное профессиональное образовательное учреждение Стерлитамакский профессионально-технический колледж</w:t>
      </w:r>
    </w:p>
    <w:p w:rsidR="00C32FAD" w:rsidRDefault="00C32FAD" w:rsidP="002E29C0">
      <w:pPr>
        <w:ind w:firstLine="624"/>
        <w:jc w:val="both"/>
        <w:rPr>
          <w:sz w:val="28"/>
          <w:szCs w:val="28"/>
        </w:rPr>
      </w:pP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1101"/>
        <w:gridCol w:w="4853"/>
        <w:gridCol w:w="4253"/>
      </w:tblGrid>
      <w:tr w:rsidR="00C32FAD" w:rsidTr="00C32FAD">
        <w:tc>
          <w:tcPr>
            <w:tcW w:w="1101" w:type="dxa"/>
          </w:tcPr>
          <w:p w:rsidR="00C32FAD" w:rsidRDefault="00C32FAD" w:rsidP="00C32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32FAD" w:rsidRDefault="00C32FAD" w:rsidP="00C32F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53" w:type="dxa"/>
          </w:tcPr>
          <w:p w:rsidR="00C32FAD" w:rsidRPr="00320C13" w:rsidRDefault="00C32FAD" w:rsidP="00C32FAD">
            <w:pPr>
              <w:rPr>
                <w:szCs w:val="28"/>
              </w:rPr>
            </w:pPr>
            <w:r w:rsidRPr="00320C13">
              <w:rPr>
                <w:szCs w:val="28"/>
              </w:rPr>
              <w:t>Наименование локального нормативного акта</w:t>
            </w:r>
          </w:p>
        </w:tc>
        <w:tc>
          <w:tcPr>
            <w:tcW w:w="4253" w:type="dxa"/>
          </w:tcPr>
          <w:p w:rsidR="00C32FAD" w:rsidRDefault="00C32FAD" w:rsidP="00C32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локального нормативного акта (дата, номер)</w:t>
            </w:r>
          </w:p>
        </w:tc>
      </w:tr>
      <w:tr w:rsidR="00C32FAD" w:rsidTr="00817C0A">
        <w:trPr>
          <w:trHeight w:val="753"/>
        </w:trPr>
        <w:tc>
          <w:tcPr>
            <w:tcW w:w="1101" w:type="dxa"/>
          </w:tcPr>
          <w:p w:rsidR="00C32FAD" w:rsidRPr="00C32FAD" w:rsidRDefault="00C32FAD" w:rsidP="00C32FAD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32FAD" w:rsidRPr="00320C13" w:rsidRDefault="00C32FAD" w:rsidP="00C32FAD">
            <w:pPr>
              <w:rPr>
                <w:szCs w:val="28"/>
              </w:rPr>
            </w:pPr>
            <w:proofErr w:type="gramStart"/>
            <w:r w:rsidRPr="00320C13">
              <w:rPr>
                <w:szCs w:val="28"/>
              </w:rPr>
              <w:t>Антикоррупционная политика (наименование организации</w:t>
            </w:r>
            <w:proofErr w:type="gramEnd"/>
          </w:p>
        </w:tc>
        <w:tc>
          <w:tcPr>
            <w:tcW w:w="4253" w:type="dxa"/>
          </w:tcPr>
          <w:p w:rsidR="00C32FAD" w:rsidRPr="00817C0A" w:rsidRDefault="00817C0A" w:rsidP="00817C0A">
            <w:pPr>
              <w:rPr>
                <w:sz w:val="28"/>
                <w:szCs w:val="28"/>
              </w:rPr>
            </w:pPr>
            <w:r w:rsidRPr="00817C0A">
              <w:rPr>
                <w:szCs w:val="28"/>
              </w:rPr>
              <w:t>ГБПОУ Стерлитамакский профессионально-технический колледж</w:t>
            </w:r>
          </w:p>
        </w:tc>
      </w:tr>
      <w:tr w:rsidR="00C32FAD" w:rsidTr="00C32FAD">
        <w:tc>
          <w:tcPr>
            <w:tcW w:w="1101" w:type="dxa"/>
          </w:tcPr>
          <w:p w:rsidR="00C32FAD" w:rsidRPr="00C32FAD" w:rsidRDefault="00C32FAD" w:rsidP="00C32FAD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32FAD" w:rsidRPr="00320C13" w:rsidRDefault="00C32FAD" w:rsidP="007A6528">
            <w:pPr>
              <w:rPr>
                <w:szCs w:val="28"/>
              </w:rPr>
            </w:pPr>
            <w:r w:rsidRPr="00320C13">
              <w:rPr>
                <w:szCs w:val="28"/>
              </w:rPr>
              <w:t>План реализации антикоррупционных мероприятий на 201</w:t>
            </w:r>
            <w:r w:rsidR="007A6528">
              <w:rPr>
                <w:szCs w:val="28"/>
              </w:rPr>
              <w:t>9</w:t>
            </w:r>
            <w:r w:rsidRPr="00320C13">
              <w:rPr>
                <w:szCs w:val="28"/>
              </w:rPr>
              <w:t xml:space="preserve"> год</w:t>
            </w:r>
          </w:p>
        </w:tc>
        <w:tc>
          <w:tcPr>
            <w:tcW w:w="4253" w:type="dxa"/>
          </w:tcPr>
          <w:p w:rsidR="009970BF" w:rsidRPr="009970BF" w:rsidRDefault="009970BF" w:rsidP="009970BF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</w:t>
            </w:r>
            <w:r w:rsidRPr="009970BF">
              <w:rPr>
                <w:sz w:val="20"/>
                <w:szCs w:val="28"/>
              </w:rPr>
              <w:t xml:space="preserve"> работы по противодействию коррупции</w:t>
            </w:r>
          </w:p>
          <w:p w:rsidR="00C32FAD" w:rsidRDefault="009970BF" w:rsidP="007A6528">
            <w:pPr>
              <w:jc w:val="both"/>
              <w:rPr>
                <w:sz w:val="28"/>
                <w:szCs w:val="28"/>
              </w:rPr>
            </w:pPr>
            <w:r w:rsidRPr="009970BF">
              <w:rPr>
                <w:sz w:val="20"/>
                <w:szCs w:val="28"/>
              </w:rPr>
              <w:t xml:space="preserve"> в ГБПОУ СПТК на 201</w:t>
            </w:r>
            <w:r w:rsidR="007A6528">
              <w:rPr>
                <w:sz w:val="20"/>
                <w:szCs w:val="28"/>
              </w:rPr>
              <w:t>9 - 2020</w:t>
            </w:r>
            <w:r w:rsidRPr="009970BF">
              <w:rPr>
                <w:sz w:val="20"/>
                <w:szCs w:val="28"/>
              </w:rPr>
              <w:t xml:space="preserve"> год</w:t>
            </w:r>
            <w:r w:rsidR="00875E9B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(п</w:t>
            </w:r>
            <w:r w:rsidR="007A6528">
              <w:rPr>
                <w:sz w:val="20"/>
                <w:szCs w:val="28"/>
              </w:rPr>
              <w:t>риказ от 30.08</w:t>
            </w:r>
            <w:r w:rsidR="00817C0A" w:rsidRPr="009970BF">
              <w:rPr>
                <w:sz w:val="20"/>
                <w:szCs w:val="28"/>
              </w:rPr>
              <w:t>.201</w:t>
            </w:r>
            <w:r w:rsidR="007A6528">
              <w:rPr>
                <w:sz w:val="20"/>
                <w:szCs w:val="28"/>
              </w:rPr>
              <w:t>9</w:t>
            </w:r>
            <w:r w:rsidR="00817C0A" w:rsidRPr="009970BF">
              <w:rPr>
                <w:sz w:val="20"/>
                <w:szCs w:val="28"/>
              </w:rPr>
              <w:t xml:space="preserve">  № 15</w:t>
            </w:r>
            <w:r w:rsidR="007A6528">
              <w:rPr>
                <w:sz w:val="20"/>
                <w:szCs w:val="28"/>
              </w:rPr>
              <w:t>4</w:t>
            </w:r>
            <w:r>
              <w:rPr>
                <w:sz w:val="20"/>
                <w:szCs w:val="28"/>
              </w:rPr>
              <w:t>)</w:t>
            </w:r>
          </w:p>
        </w:tc>
      </w:tr>
      <w:tr w:rsidR="00C32FAD" w:rsidTr="00C32FAD">
        <w:tc>
          <w:tcPr>
            <w:tcW w:w="1101" w:type="dxa"/>
          </w:tcPr>
          <w:p w:rsidR="00C32FAD" w:rsidRPr="00C32FAD" w:rsidRDefault="00C32FAD" w:rsidP="00C32FAD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32FAD" w:rsidRPr="00320C13" w:rsidRDefault="00C32FAD" w:rsidP="00C32FAD">
            <w:pPr>
              <w:rPr>
                <w:szCs w:val="28"/>
              </w:rPr>
            </w:pPr>
            <w:r w:rsidRPr="00320C13">
              <w:rPr>
                <w:szCs w:val="28"/>
              </w:rPr>
              <w:t>Кодекс этики и служебного поведения работников организации</w:t>
            </w:r>
          </w:p>
        </w:tc>
        <w:tc>
          <w:tcPr>
            <w:tcW w:w="4253" w:type="dxa"/>
          </w:tcPr>
          <w:p w:rsidR="00C32FAD" w:rsidRPr="001D4063" w:rsidRDefault="001D4063" w:rsidP="002E29C0">
            <w:pPr>
              <w:jc w:val="both"/>
              <w:rPr>
                <w:sz w:val="18"/>
                <w:szCs w:val="28"/>
              </w:rPr>
            </w:pPr>
            <w:r w:rsidRPr="001D4063">
              <w:rPr>
                <w:sz w:val="18"/>
                <w:szCs w:val="28"/>
              </w:rPr>
              <w:t xml:space="preserve">Локальный акт </w:t>
            </w:r>
            <w:r w:rsidR="007A6528">
              <w:rPr>
                <w:sz w:val="18"/>
                <w:szCs w:val="28"/>
              </w:rPr>
              <w:t xml:space="preserve">от </w:t>
            </w:r>
            <w:r w:rsidRPr="001D4063">
              <w:rPr>
                <w:sz w:val="18"/>
                <w:szCs w:val="28"/>
              </w:rPr>
              <w:t>14.09.201</w:t>
            </w:r>
            <w:r w:rsidR="007A6528">
              <w:rPr>
                <w:sz w:val="18"/>
                <w:szCs w:val="28"/>
              </w:rPr>
              <w:t>9</w:t>
            </w:r>
            <w:r w:rsidRPr="001D4063">
              <w:rPr>
                <w:sz w:val="18"/>
                <w:szCs w:val="28"/>
              </w:rPr>
              <w:t>г</w:t>
            </w:r>
            <w:proofErr w:type="gramStart"/>
            <w:r w:rsidRPr="001D4063">
              <w:rPr>
                <w:sz w:val="18"/>
                <w:szCs w:val="28"/>
              </w:rPr>
              <w:t>.(</w:t>
            </w:r>
            <w:proofErr w:type="gramEnd"/>
            <w:r w:rsidRPr="001D4063">
              <w:rPr>
                <w:sz w:val="18"/>
                <w:szCs w:val="28"/>
              </w:rPr>
              <w:t>Положение о нормах профессиональной этики педагогических работников)</w:t>
            </w:r>
          </w:p>
          <w:p w:rsidR="001D4063" w:rsidRPr="001D4063" w:rsidRDefault="001D4063" w:rsidP="002E29C0">
            <w:pPr>
              <w:jc w:val="both"/>
              <w:rPr>
                <w:sz w:val="18"/>
                <w:szCs w:val="28"/>
              </w:rPr>
            </w:pPr>
            <w:r w:rsidRPr="001D4063">
              <w:rPr>
                <w:sz w:val="18"/>
                <w:szCs w:val="28"/>
              </w:rPr>
              <w:t xml:space="preserve">Локальный акт № 33 от14.09.2018 </w:t>
            </w:r>
          </w:p>
          <w:p w:rsidR="001D4063" w:rsidRPr="001D4063" w:rsidRDefault="001D4063" w:rsidP="002E29C0">
            <w:pPr>
              <w:jc w:val="both"/>
              <w:rPr>
                <w:sz w:val="18"/>
                <w:szCs w:val="28"/>
              </w:rPr>
            </w:pPr>
            <w:r w:rsidRPr="001D4063">
              <w:rPr>
                <w:sz w:val="18"/>
                <w:szCs w:val="28"/>
              </w:rPr>
              <w:t xml:space="preserve">(Кодекс этики и поведения руководителя </w:t>
            </w:r>
            <w:r w:rsidRPr="001D4063">
              <w:rPr>
                <w:sz w:val="16"/>
                <w:szCs w:val="28"/>
              </w:rPr>
              <w:t>ГБПОУ Стерлитамакский профессионально-технический колледж</w:t>
            </w:r>
            <w:r w:rsidRPr="001D4063">
              <w:rPr>
                <w:sz w:val="18"/>
                <w:szCs w:val="28"/>
              </w:rPr>
              <w:t>)</w:t>
            </w:r>
          </w:p>
        </w:tc>
      </w:tr>
      <w:tr w:rsidR="00C32FAD" w:rsidTr="00C32FAD">
        <w:tc>
          <w:tcPr>
            <w:tcW w:w="1101" w:type="dxa"/>
          </w:tcPr>
          <w:p w:rsidR="00C32FAD" w:rsidRPr="00C32FAD" w:rsidRDefault="00C32FAD" w:rsidP="00C32FAD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32FAD" w:rsidRPr="00320C13" w:rsidRDefault="00C32FAD" w:rsidP="00C32FAD">
            <w:pPr>
              <w:rPr>
                <w:szCs w:val="28"/>
              </w:rPr>
            </w:pPr>
            <w:r w:rsidRPr="00320C13">
              <w:rPr>
                <w:szCs w:val="28"/>
              </w:rPr>
              <w:t xml:space="preserve">Положение о конфликте интересов </w:t>
            </w:r>
          </w:p>
          <w:p w:rsidR="00C32FAD" w:rsidRPr="00320C13" w:rsidRDefault="00C32FAD" w:rsidP="00C32FAD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C32FAD" w:rsidRDefault="001D4063" w:rsidP="002E29C0">
            <w:pPr>
              <w:jc w:val="both"/>
              <w:rPr>
                <w:sz w:val="28"/>
                <w:szCs w:val="28"/>
              </w:rPr>
            </w:pPr>
            <w:r w:rsidRPr="001D4063">
              <w:rPr>
                <w:sz w:val="20"/>
                <w:szCs w:val="28"/>
              </w:rPr>
              <w:t xml:space="preserve">Локальный акт № 36 от 14.09.2015г. (Положение о конфликте интересов </w:t>
            </w:r>
            <w:r w:rsidRPr="001D4063">
              <w:rPr>
                <w:sz w:val="18"/>
                <w:szCs w:val="28"/>
              </w:rPr>
              <w:t>ГБПОУ Стерлитамакский профессионально-технический колледж</w:t>
            </w:r>
            <w:r w:rsidRPr="001D4063">
              <w:rPr>
                <w:sz w:val="20"/>
                <w:szCs w:val="28"/>
              </w:rPr>
              <w:t>)</w:t>
            </w:r>
          </w:p>
        </w:tc>
      </w:tr>
      <w:tr w:rsidR="00C32FAD" w:rsidTr="00C32FAD">
        <w:tc>
          <w:tcPr>
            <w:tcW w:w="1101" w:type="dxa"/>
          </w:tcPr>
          <w:p w:rsidR="00C32FAD" w:rsidRPr="00C32FAD" w:rsidRDefault="00C32FAD" w:rsidP="00C32FAD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681D46" w:rsidRPr="00320C13" w:rsidRDefault="00C32FAD" w:rsidP="00C32FAD">
            <w:pPr>
              <w:rPr>
                <w:szCs w:val="28"/>
              </w:rPr>
            </w:pPr>
            <w:r w:rsidRPr="00320C13">
              <w:rPr>
                <w:szCs w:val="28"/>
              </w:rPr>
              <w:t xml:space="preserve">Порядок уведомления работодателя </w:t>
            </w:r>
          </w:p>
          <w:p w:rsidR="00C32FAD" w:rsidRPr="00320C13" w:rsidRDefault="00C32FAD" w:rsidP="00C32FAD">
            <w:pPr>
              <w:rPr>
                <w:szCs w:val="28"/>
              </w:rPr>
            </w:pPr>
            <w:proofErr w:type="gramStart"/>
            <w:r w:rsidRPr="00320C13">
              <w:rPr>
                <w:szCs w:val="28"/>
              </w:rPr>
              <w:t>о случаях склонения работника</w:t>
            </w:r>
            <w:r w:rsidRPr="00320C13">
              <w:rPr>
                <w:szCs w:val="28"/>
              </w:rPr>
              <w:br/>
              <w:t>к совершению коррупционных правонарушений или о ставшей известной работнику информации о случаях совершения коррупционных правонарушений (в том числе процедура защиты работников, сообщивших о коррупционных правонарушениях в деятельности организации, от формальных и неформальных санкций)</w:t>
            </w:r>
            <w:proofErr w:type="gramEnd"/>
          </w:p>
        </w:tc>
        <w:tc>
          <w:tcPr>
            <w:tcW w:w="4253" w:type="dxa"/>
          </w:tcPr>
          <w:p w:rsidR="00875E9B" w:rsidRPr="00875E9B" w:rsidRDefault="00875E9B" w:rsidP="00875E9B">
            <w:pPr>
              <w:outlineLvl w:val="0"/>
              <w:rPr>
                <w:bCs/>
                <w:kern w:val="36"/>
                <w:sz w:val="18"/>
                <w:szCs w:val="28"/>
              </w:rPr>
            </w:pPr>
            <w:r w:rsidRPr="001D4063">
              <w:rPr>
                <w:sz w:val="20"/>
                <w:szCs w:val="28"/>
              </w:rPr>
              <w:t xml:space="preserve">Локальный акт (Положение </w:t>
            </w:r>
            <w:r>
              <w:rPr>
                <w:sz w:val="20"/>
                <w:szCs w:val="28"/>
              </w:rPr>
              <w:t>о п</w:t>
            </w:r>
            <w:r w:rsidRPr="00875E9B">
              <w:rPr>
                <w:bCs/>
                <w:kern w:val="36"/>
                <w:sz w:val="18"/>
                <w:szCs w:val="28"/>
              </w:rPr>
              <w:t>орядке</w:t>
            </w:r>
            <w:r>
              <w:rPr>
                <w:bCs/>
                <w:kern w:val="36"/>
                <w:sz w:val="18"/>
                <w:szCs w:val="28"/>
              </w:rPr>
              <w:t xml:space="preserve"> </w:t>
            </w:r>
            <w:r w:rsidRPr="00875E9B">
              <w:rPr>
                <w:bCs/>
                <w:kern w:val="36"/>
                <w:sz w:val="18"/>
                <w:szCs w:val="28"/>
              </w:rPr>
              <w:t>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      </w:r>
            <w:r w:rsidRPr="00875E9B">
              <w:rPr>
                <w:sz w:val="18"/>
                <w:szCs w:val="28"/>
              </w:rPr>
              <w:t xml:space="preserve"> </w:t>
            </w:r>
            <w:r w:rsidRPr="00875E9B">
              <w:rPr>
                <w:bCs/>
                <w:kern w:val="36"/>
                <w:sz w:val="18"/>
                <w:szCs w:val="28"/>
              </w:rPr>
              <w:t>ГБПОУ Стерлитамакский профессионально-технический колледж</w:t>
            </w:r>
            <w:r>
              <w:rPr>
                <w:bCs/>
                <w:kern w:val="36"/>
                <w:sz w:val="18"/>
                <w:szCs w:val="28"/>
              </w:rPr>
              <w:t>)</w:t>
            </w:r>
          </w:p>
          <w:p w:rsidR="00C32FAD" w:rsidRDefault="00C32FAD" w:rsidP="002E29C0">
            <w:pPr>
              <w:jc w:val="both"/>
              <w:rPr>
                <w:sz w:val="28"/>
                <w:szCs w:val="28"/>
              </w:rPr>
            </w:pPr>
          </w:p>
        </w:tc>
      </w:tr>
      <w:tr w:rsidR="00C32FAD" w:rsidTr="00C32FAD">
        <w:tc>
          <w:tcPr>
            <w:tcW w:w="1101" w:type="dxa"/>
          </w:tcPr>
          <w:p w:rsidR="00C32FAD" w:rsidRPr="00C32FAD" w:rsidRDefault="00C32FAD" w:rsidP="00C32FAD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32FAD" w:rsidRPr="00320C13" w:rsidRDefault="00C32FAD" w:rsidP="00C32FAD">
            <w:pPr>
              <w:rPr>
                <w:szCs w:val="28"/>
              </w:rPr>
            </w:pPr>
            <w:r w:rsidRPr="00320C13">
              <w:rPr>
                <w:szCs w:val="28"/>
              </w:rPr>
              <w:t>Правила, регламентирующие вопросы обмена деловыми подарками и знаками делового гостеприимства</w:t>
            </w:r>
          </w:p>
        </w:tc>
        <w:tc>
          <w:tcPr>
            <w:tcW w:w="4253" w:type="dxa"/>
          </w:tcPr>
          <w:p w:rsidR="00C32FAD" w:rsidRDefault="009970BF" w:rsidP="009970BF">
            <w:pPr>
              <w:rPr>
                <w:sz w:val="28"/>
                <w:szCs w:val="28"/>
              </w:rPr>
            </w:pPr>
            <w:r w:rsidRPr="009970BF">
              <w:rPr>
                <w:sz w:val="22"/>
                <w:szCs w:val="28"/>
              </w:rPr>
              <w:t>Приказ № 24 от 17.02.2017«О введении в действие Правил Регламентирующие вопросы обмена деловыми подарками и знаками делового гостеприимства»</w:t>
            </w:r>
          </w:p>
        </w:tc>
      </w:tr>
      <w:tr w:rsidR="00C32FAD" w:rsidTr="00C32FAD">
        <w:tc>
          <w:tcPr>
            <w:tcW w:w="1101" w:type="dxa"/>
          </w:tcPr>
          <w:p w:rsidR="00C32FAD" w:rsidRPr="00C32FAD" w:rsidRDefault="00C32FAD" w:rsidP="00C32FAD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32FAD" w:rsidRPr="00320C13" w:rsidRDefault="00C32FAD" w:rsidP="00C32FAD">
            <w:pPr>
              <w:rPr>
                <w:szCs w:val="28"/>
              </w:rPr>
            </w:pPr>
            <w:r w:rsidRPr="00320C13">
              <w:rPr>
                <w:szCs w:val="28"/>
              </w:rPr>
              <w:t>Перечень должностей, связанных с высоким коррупционным риском</w:t>
            </w:r>
          </w:p>
        </w:tc>
        <w:tc>
          <w:tcPr>
            <w:tcW w:w="4253" w:type="dxa"/>
          </w:tcPr>
          <w:p w:rsidR="009970BF" w:rsidRPr="009970BF" w:rsidRDefault="009970BF" w:rsidP="009970BF">
            <w:pPr>
              <w:jc w:val="both"/>
              <w:rPr>
                <w:sz w:val="20"/>
                <w:szCs w:val="28"/>
              </w:rPr>
            </w:pPr>
            <w:r w:rsidRPr="009970BF">
              <w:rPr>
                <w:sz w:val="20"/>
                <w:szCs w:val="28"/>
              </w:rPr>
              <w:t xml:space="preserve">Приложение № 1 </w:t>
            </w:r>
          </w:p>
          <w:p w:rsidR="009970BF" w:rsidRPr="009970BF" w:rsidRDefault="009970BF" w:rsidP="009970BF">
            <w:pPr>
              <w:jc w:val="both"/>
              <w:rPr>
                <w:sz w:val="20"/>
                <w:szCs w:val="28"/>
              </w:rPr>
            </w:pPr>
            <w:r w:rsidRPr="009970BF">
              <w:rPr>
                <w:sz w:val="20"/>
                <w:szCs w:val="28"/>
              </w:rPr>
              <w:t xml:space="preserve">к приказу </w:t>
            </w:r>
            <w:r w:rsidR="007A6528" w:rsidRPr="007A6528">
              <w:rPr>
                <w:sz w:val="20"/>
                <w:szCs w:val="20"/>
              </w:rPr>
              <w:t xml:space="preserve">от </w:t>
            </w:r>
            <w:r w:rsidR="007A6528" w:rsidRPr="007A6528">
              <w:rPr>
                <w:bCs/>
                <w:color w:val="000000" w:themeColor="text1"/>
                <w:kern w:val="36"/>
                <w:sz w:val="20"/>
                <w:szCs w:val="20"/>
              </w:rPr>
              <w:t>30.08.2019 № 154</w:t>
            </w:r>
          </w:p>
          <w:p w:rsidR="00C32FAD" w:rsidRDefault="009970BF" w:rsidP="002E29C0">
            <w:pPr>
              <w:jc w:val="both"/>
              <w:rPr>
                <w:sz w:val="28"/>
                <w:szCs w:val="28"/>
              </w:rPr>
            </w:pPr>
            <w:r w:rsidRPr="009970BF">
              <w:rPr>
                <w:sz w:val="20"/>
                <w:szCs w:val="28"/>
              </w:rPr>
              <w:t xml:space="preserve">«Об утверждении перечня должностей, подверженных коррупционным рискам» </w:t>
            </w:r>
          </w:p>
        </w:tc>
      </w:tr>
      <w:tr w:rsidR="00C32FAD" w:rsidTr="00C32FAD">
        <w:tc>
          <w:tcPr>
            <w:tcW w:w="1101" w:type="dxa"/>
          </w:tcPr>
          <w:p w:rsidR="00C32FAD" w:rsidRPr="00C32FAD" w:rsidRDefault="00C32FAD" w:rsidP="00C32FAD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32FAD" w:rsidRPr="00320C13" w:rsidRDefault="00C32FAD" w:rsidP="00C32FAD">
            <w:pPr>
              <w:rPr>
                <w:szCs w:val="28"/>
              </w:rPr>
            </w:pPr>
            <w:r w:rsidRPr="00320C13">
              <w:rPr>
                <w:szCs w:val="28"/>
              </w:rPr>
              <w:t xml:space="preserve">Трудовые договоры (дополнительные соглашения к трудовым договорам) и должностные инструкции работников, </w:t>
            </w:r>
            <w:bookmarkStart w:id="0" w:name="_Toc369706632"/>
            <w:r w:rsidRPr="00320C13">
              <w:rPr>
                <w:szCs w:val="28"/>
              </w:rPr>
              <w:t>ответственных за реализацию мероприятий по противодействию коррупции</w:t>
            </w:r>
            <w:bookmarkEnd w:id="0"/>
            <w:r w:rsidRPr="00320C13">
              <w:rPr>
                <w:szCs w:val="28"/>
              </w:rPr>
              <w:t xml:space="preserve"> в организации</w:t>
            </w:r>
          </w:p>
        </w:tc>
        <w:tc>
          <w:tcPr>
            <w:tcW w:w="4253" w:type="dxa"/>
          </w:tcPr>
          <w:p w:rsidR="00C32FAD" w:rsidRDefault="00C32FAD" w:rsidP="002E29C0">
            <w:pPr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B33D14" w:rsidRDefault="00B33D14" w:rsidP="002E29C0">
      <w:pPr>
        <w:ind w:firstLine="624"/>
        <w:jc w:val="both"/>
        <w:rPr>
          <w:sz w:val="28"/>
          <w:szCs w:val="28"/>
        </w:rPr>
      </w:pPr>
    </w:p>
    <w:p w:rsidR="003A56FB" w:rsidRPr="00440C55" w:rsidRDefault="003A56FB" w:rsidP="00FE796C">
      <w:pPr>
        <w:ind w:firstLine="624"/>
        <w:jc w:val="both"/>
        <w:rPr>
          <w:sz w:val="28"/>
          <w:szCs w:val="28"/>
        </w:rPr>
      </w:pPr>
    </w:p>
    <w:sectPr w:rsidR="003A56FB" w:rsidRPr="0044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F7" w:rsidRDefault="00FA54F7" w:rsidP="002E29C0">
      <w:r>
        <w:separator/>
      </w:r>
    </w:p>
  </w:endnote>
  <w:endnote w:type="continuationSeparator" w:id="0">
    <w:p w:rsidR="00FA54F7" w:rsidRDefault="00FA54F7" w:rsidP="002E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F7" w:rsidRDefault="00FA54F7" w:rsidP="002E29C0">
      <w:r>
        <w:separator/>
      </w:r>
    </w:p>
  </w:footnote>
  <w:footnote w:type="continuationSeparator" w:id="0">
    <w:p w:rsidR="00FA54F7" w:rsidRDefault="00FA54F7" w:rsidP="002E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4FF"/>
    <w:multiLevelType w:val="hybridMultilevel"/>
    <w:tmpl w:val="8A0A2E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781EAC"/>
    <w:multiLevelType w:val="hybridMultilevel"/>
    <w:tmpl w:val="D21644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9067DE1"/>
    <w:multiLevelType w:val="hybridMultilevel"/>
    <w:tmpl w:val="D2CC83A0"/>
    <w:lvl w:ilvl="0" w:tplc="F7EE0D9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1E5BF6"/>
    <w:multiLevelType w:val="hybridMultilevel"/>
    <w:tmpl w:val="719E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917D2"/>
    <w:multiLevelType w:val="hybridMultilevel"/>
    <w:tmpl w:val="C2E689E8"/>
    <w:lvl w:ilvl="0" w:tplc="91E8E96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BAE043B"/>
    <w:multiLevelType w:val="hybridMultilevel"/>
    <w:tmpl w:val="7B12E60C"/>
    <w:lvl w:ilvl="0" w:tplc="F0FE036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59"/>
    <w:rsid w:val="001D4063"/>
    <w:rsid w:val="002A4F88"/>
    <w:rsid w:val="002B4857"/>
    <w:rsid w:val="002E29C0"/>
    <w:rsid w:val="00320C13"/>
    <w:rsid w:val="003A56FB"/>
    <w:rsid w:val="00440C55"/>
    <w:rsid w:val="00461031"/>
    <w:rsid w:val="00522E2F"/>
    <w:rsid w:val="006524FD"/>
    <w:rsid w:val="00671D01"/>
    <w:rsid w:val="00681D46"/>
    <w:rsid w:val="006F0CF4"/>
    <w:rsid w:val="007A6528"/>
    <w:rsid w:val="00817C0A"/>
    <w:rsid w:val="00875E9B"/>
    <w:rsid w:val="009970BF"/>
    <w:rsid w:val="00AC08A7"/>
    <w:rsid w:val="00AE2C47"/>
    <w:rsid w:val="00B23D32"/>
    <w:rsid w:val="00B33981"/>
    <w:rsid w:val="00B33D14"/>
    <w:rsid w:val="00BD5659"/>
    <w:rsid w:val="00C32FAD"/>
    <w:rsid w:val="00DE4019"/>
    <w:rsid w:val="00E404D0"/>
    <w:rsid w:val="00EC17E6"/>
    <w:rsid w:val="00F52C62"/>
    <w:rsid w:val="00FA54F7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E29C0"/>
    <w:pPr>
      <w:keepNext/>
      <w:ind w:firstLine="624"/>
      <w:jc w:val="both"/>
      <w:outlineLvl w:val="1"/>
    </w:pPr>
    <w:rPr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29C0"/>
    <w:rPr>
      <w:rFonts w:cs="Times New Roman"/>
      <w:color w:val="0000FF"/>
      <w:u w:val="single"/>
    </w:rPr>
  </w:style>
  <w:style w:type="character" w:styleId="a4">
    <w:name w:val="footnote reference"/>
    <w:semiHidden/>
    <w:rsid w:val="002E29C0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2E29C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E29C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table" w:styleId="a6">
    <w:name w:val="Table Grid"/>
    <w:basedOn w:val="a1"/>
    <w:uiPriority w:val="59"/>
    <w:rsid w:val="00C3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08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8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E29C0"/>
    <w:pPr>
      <w:keepNext/>
      <w:ind w:firstLine="624"/>
      <w:jc w:val="both"/>
      <w:outlineLvl w:val="1"/>
    </w:pPr>
    <w:rPr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29C0"/>
    <w:rPr>
      <w:rFonts w:cs="Times New Roman"/>
      <w:color w:val="0000FF"/>
      <w:u w:val="single"/>
    </w:rPr>
  </w:style>
  <w:style w:type="character" w:styleId="a4">
    <w:name w:val="footnote reference"/>
    <w:semiHidden/>
    <w:rsid w:val="002E29C0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2E29C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E29C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table" w:styleId="a6">
    <w:name w:val="Table Grid"/>
    <w:basedOn w:val="a1"/>
    <w:uiPriority w:val="59"/>
    <w:rsid w:val="00C3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08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BBA2-2E93-456B-B8B9-8DB147B6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Карагулова Альфия Фатиховна</dc:creator>
  <cp:lastModifiedBy>Admin</cp:lastModifiedBy>
  <cp:revision>9</cp:revision>
  <cp:lastPrinted>2018-09-24T05:05:00Z</cp:lastPrinted>
  <dcterms:created xsi:type="dcterms:W3CDTF">2018-09-17T09:16:00Z</dcterms:created>
  <dcterms:modified xsi:type="dcterms:W3CDTF">2019-10-09T07:21:00Z</dcterms:modified>
</cp:coreProperties>
</file>