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20" w:rsidRPr="008418FB" w:rsidRDefault="00314420" w:rsidP="008418FB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8418FB">
        <w:rPr>
          <w:rFonts w:asciiTheme="majorHAnsi" w:hAnsiTheme="majorHAnsi"/>
          <w:b/>
          <w:sz w:val="32"/>
          <w:szCs w:val="32"/>
        </w:rPr>
        <w:t xml:space="preserve"> классн</w:t>
      </w:r>
      <w:r w:rsidR="008418FB">
        <w:rPr>
          <w:rFonts w:asciiTheme="majorHAnsi" w:hAnsiTheme="majorHAnsi"/>
          <w:b/>
          <w:sz w:val="32"/>
          <w:szCs w:val="32"/>
        </w:rPr>
        <w:t>ый час</w:t>
      </w:r>
      <w:r w:rsidRPr="008418FB">
        <w:rPr>
          <w:rFonts w:asciiTheme="majorHAnsi" w:hAnsiTheme="majorHAnsi"/>
          <w:b/>
          <w:sz w:val="32"/>
          <w:szCs w:val="32"/>
        </w:rPr>
        <w:t xml:space="preserve"> « Из истории Башкирии»,</w:t>
      </w:r>
    </w:p>
    <w:p w:rsidR="00314420" w:rsidRPr="008418FB" w:rsidRDefault="00314420" w:rsidP="008418FB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8418FB">
        <w:rPr>
          <w:rFonts w:asciiTheme="majorHAnsi" w:hAnsiTheme="majorHAnsi"/>
          <w:b/>
          <w:sz w:val="32"/>
          <w:szCs w:val="32"/>
        </w:rPr>
        <w:t>посвященный 100-летию образования Республики Башкортостан</w:t>
      </w:r>
    </w:p>
    <w:p w:rsidR="00314420" w:rsidRPr="008418FB" w:rsidRDefault="00314420" w:rsidP="008418FB">
      <w:pPr>
        <w:pStyle w:val="a3"/>
        <w:spacing w:before="0" w:beforeAutospacing="0" w:after="0" w:afterAutospacing="0"/>
        <w:rPr>
          <w:rFonts w:asciiTheme="majorHAnsi" w:hAnsiTheme="majorHAnsi"/>
          <w:sz w:val="32"/>
          <w:szCs w:val="32"/>
        </w:rPr>
      </w:pPr>
    </w:p>
    <w:p w:rsidR="00314420" w:rsidRPr="008418FB" w:rsidRDefault="00314420" w:rsidP="008418FB">
      <w:pPr>
        <w:pStyle w:val="a3"/>
        <w:spacing w:before="0" w:beforeAutospacing="0" w:after="0" w:afterAutospacing="0"/>
      </w:pPr>
      <w:r w:rsidRPr="008418FB">
        <w:rPr>
          <w:b/>
          <w:bCs/>
        </w:rPr>
        <w:t>Цель:</w:t>
      </w:r>
    </w:p>
    <w:p w:rsidR="00314420" w:rsidRPr="008418FB" w:rsidRDefault="00314420" w:rsidP="008418FB">
      <w:pPr>
        <w:pStyle w:val="a3"/>
        <w:spacing w:before="0" w:beforeAutospacing="0" w:after="0" w:afterAutospacing="0"/>
      </w:pPr>
      <w:r w:rsidRPr="008418FB">
        <w:rPr>
          <w:b/>
          <w:bCs/>
        </w:rPr>
        <w:t>-</w:t>
      </w:r>
      <w:r w:rsidRPr="008418FB">
        <w:t> духовное обогащение личности через знакомство с историческими истоками культуры, традициями, обычаями башкирского народа</w:t>
      </w:r>
    </w:p>
    <w:p w:rsidR="00314420" w:rsidRPr="008418FB" w:rsidRDefault="00314420" w:rsidP="008418FB">
      <w:pPr>
        <w:pStyle w:val="a3"/>
        <w:spacing w:before="0" w:beforeAutospacing="0" w:after="0" w:afterAutospacing="0"/>
      </w:pPr>
    </w:p>
    <w:p w:rsidR="00314420" w:rsidRPr="008418FB" w:rsidRDefault="00314420" w:rsidP="008418FB">
      <w:pPr>
        <w:pStyle w:val="a3"/>
        <w:spacing w:before="0" w:beforeAutospacing="0" w:after="0" w:afterAutospacing="0"/>
      </w:pPr>
      <w:r w:rsidRPr="008418FB">
        <w:rPr>
          <w:b/>
          <w:bCs/>
        </w:rPr>
        <w:t>Задачи:</w:t>
      </w:r>
    </w:p>
    <w:p w:rsidR="00314420" w:rsidRPr="008418FB" w:rsidRDefault="00314420" w:rsidP="008418FB">
      <w:pPr>
        <w:pStyle w:val="a3"/>
        <w:spacing w:before="0" w:beforeAutospacing="0" w:after="0" w:afterAutospacing="0"/>
      </w:pPr>
      <w:r w:rsidRPr="008418FB">
        <w:t>- расширение знаний студентов в области истории, этнографии, фольклора республики Башкортостан;</w:t>
      </w:r>
    </w:p>
    <w:p w:rsidR="00314420" w:rsidRPr="008418FB" w:rsidRDefault="00314420" w:rsidP="008418FB">
      <w:pPr>
        <w:pStyle w:val="a3"/>
        <w:spacing w:before="0" w:beforeAutospacing="0" w:after="0" w:afterAutospacing="0"/>
      </w:pPr>
      <w:r w:rsidRPr="008418FB">
        <w:t>- совершенствование устной речи студентов;</w:t>
      </w:r>
    </w:p>
    <w:p w:rsidR="00314420" w:rsidRPr="008418FB" w:rsidRDefault="00314420" w:rsidP="008418FB">
      <w:pPr>
        <w:pStyle w:val="a3"/>
        <w:spacing w:before="0" w:beforeAutospacing="0" w:after="0" w:afterAutospacing="0"/>
      </w:pPr>
      <w:r w:rsidRPr="008418FB">
        <w:t>- воспитание культуры общения;</w:t>
      </w:r>
    </w:p>
    <w:p w:rsidR="00314420" w:rsidRPr="008418FB" w:rsidRDefault="00314420" w:rsidP="008418FB">
      <w:pPr>
        <w:pStyle w:val="a3"/>
        <w:spacing w:before="0" w:beforeAutospacing="0" w:after="0" w:afterAutospacing="0"/>
      </w:pPr>
      <w:r w:rsidRPr="008418FB">
        <w:t>- релаксация студентов.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>Вступительное слово </w:t>
      </w:r>
      <w:r w:rsidRPr="008418FB">
        <w:rPr>
          <w:rFonts w:ascii="Times New Roman" w:hAnsi="Times New Roman"/>
          <w:i/>
          <w:iCs/>
          <w:sz w:val="24"/>
          <w:szCs w:val="24"/>
        </w:rPr>
        <w:t>куратора</w:t>
      </w:r>
      <w:r w:rsidRPr="008418FB">
        <w:rPr>
          <w:rFonts w:ascii="Times New Roman" w:hAnsi="Times New Roman"/>
          <w:sz w:val="24"/>
          <w:szCs w:val="24"/>
        </w:rPr>
        <w:t>: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 xml:space="preserve">Что такое Родина? Почему, когда мы произносим это слово из обычных шести букв, в нашем сердце начинает бурлить водопад искрящихся, самых теплых и сильных чувств? Почему, когда мы надолго оказываемся вдали от Родины, нас тянет обратно с непреодолимой силой? То, что человек видит </w:t>
      </w:r>
      <w:proofErr w:type="gramStart"/>
      <w:r w:rsidRPr="008418FB">
        <w:rPr>
          <w:rFonts w:ascii="Times New Roman" w:hAnsi="Times New Roman"/>
          <w:sz w:val="24"/>
          <w:szCs w:val="24"/>
        </w:rPr>
        <w:t>в первые</w:t>
      </w:r>
      <w:proofErr w:type="gramEnd"/>
      <w:r w:rsidRPr="008418FB">
        <w:rPr>
          <w:rFonts w:ascii="Times New Roman" w:hAnsi="Times New Roman"/>
          <w:sz w:val="24"/>
          <w:szCs w:val="24"/>
        </w:rPr>
        <w:t xml:space="preserve"> годы своей жизни и всего своего существования он запоминает на всю жизнь. И воспоминания о картинах, запечатлевшихся в его памяти, вызывают всплеск эмоций, которые и согревают душу вдали от родных просторов. Родина воспитывает свое дитя, как и мать, отдавая все самое лучшее, что у нее есть. Только это надо увидеть и почувствовать.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 xml:space="preserve">Родина не вокруг тебя, она внутри тебя, в твоем сердце, душе, памяти Она – часть тебя, а ты – ее часть. </w:t>
      </w:r>
      <w:proofErr w:type="gramStart"/>
      <w:r w:rsidRPr="008418FB">
        <w:rPr>
          <w:rFonts w:ascii="Times New Roman" w:hAnsi="Times New Roman"/>
          <w:sz w:val="24"/>
          <w:szCs w:val="24"/>
        </w:rPr>
        <w:t>Это твоя любовь к стране, в которой ты живешь, к месту, в котором ты родился, к подушке, на которой ты спал в детстве, к твоей первой игрушке, к тропинкам в лесу, по которым ты любил прогуливаться, к играм, в которые ты играл с друзьями, к алому рассвету, который ты видел из окна каждое утро…</w:t>
      </w:r>
      <w:proofErr w:type="gramEnd"/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 xml:space="preserve">            Наша Родина с вами – это республика Башкортостан, и сегодня мы побеседуем с вами о истории родного края, его обычаях, его </w:t>
      </w:r>
      <w:proofErr w:type="spellStart"/>
      <w:r w:rsidRPr="008418FB">
        <w:rPr>
          <w:rFonts w:ascii="Times New Roman" w:hAnsi="Times New Roman"/>
          <w:sz w:val="24"/>
          <w:szCs w:val="24"/>
        </w:rPr>
        <w:t>традициях</w:t>
      </w:r>
      <w:proofErr w:type="gramStart"/>
      <w:r w:rsidRPr="008418FB">
        <w:rPr>
          <w:rFonts w:ascii="Times New Roman" w:hAnsi="Times New Roman"/>
          <w:sz w:val="24"/>
          <w:szCs w:val="24"/>
        </w:rPr>
        <w:t>.Б</w:t>
      </w:r>
      <w:proofErr w:type="gramEnd"/>
      <w:r w:rsidRPr="008418FB">
        <w:rPr>
          <w:rFonts w:ascii="Times New Roman" w:hAnsi="Times New Roman"/>
          <w:sz w:val="24"/>
          <w:szCs w:val="24"/>
        </w:rPr>
        <w:t>ашкиры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418FB">
        <w:rPr>
          <w:rFonts w:ascii="Times New Roman" w:hAnsi="Times New Roman"/>
          <w:sz w:val="24"/>
          <w:szCs w:val="24"/>
        </w:rPr>
        <w:t>тюркоязычное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 население Южного Урала, зафиксированное еще в 9 -10 веке под именем «</w:t>
      </w:r>
      <w:proofErr w:type="spellStart"/>
      <w:r w:rsidRPr="008418FB">
        <w:rPr>
          <w:rFonts w:ascii="Times New Roman" w:hAnsi="Times New Roman"/>
          <w:sz w:val="24"/>
          <w:szCs w:val="24"/>
        </w:rPr>
        <w:t>башгирд</w:t>
      </w:r>
      <w:proofErr w:type="spellEnd"/>
      <w:r w:rsidRPr="008418FB">
        <w:rPr>
          <w:rFonts w:ascii="Times New Roman" w:hAnsi="Times New Roman"/>
          <w:sz w:val="24"/>
          <w:szCs w:val="24"/>
        </w:rPr>
        <w:t>», «</w:t>
      </w:r>
      <w:proofErr w:type="spellStart"/>
      <w:r w:rsidRPr="008418FB">
        <w:rPr>
          <w:rFonts w:ascii="Times New Roman" w:hAnsi="Times New Roman"/>
          <w:sz w:val="24"/>
          <w:szCs w:val="24"/>
        </w:rPr>
        <w:t>башкерд</w:t>
      </w:r>
      <w:proofErr w:type="spellEnd"/>
      <w:r w:rsidRPr="008418FB">
        <w:rPr>
          <w:rFonts w:ascii="Times New Roman" w:hAnsi="Times New Roman"/>
          <w:sz w:val="24"/>
          <w:szCs w:val="24"/>
        </w:rPr>
        <w:t>», «</w:t>
      </w:r>
      <w:proofErr w:type="spellStart"/>
      <w:r w:rsidRPr="008418FB">
        <w:rPr>
          <w:rFonts w:ascii="Times New Roman" w:hAnsi="Times New Roman"/>
          <w:sz w:val="24"/>
          <w:szCs w:val="24"/>
        </w:rPr>
        <w:t>башджерд</w:t>
      </w:r>
      <w:proofErr w:type="spellEnd"/>
      <w:r w:rsidRPr="008418FB">
        <w:rPr>
          <w:rFonts w:ascii="Times New Roman" w:hAnsi="Times New Roman"/>
          <w:sz w:val="24"/>
          <w:szCs w:val="24"/>
        </w:rPr>
        <w:t>» и т. д. Самоназвание народа – «</w:t>
      </w:r>
      <w:proofErr w:type="spellStart"/>
      <w:r w:rsidRPr="008418FB">
        <w:rPr>
          <w:rFonts w:ascii="Times New Roman" w:hAnsi="Times New Roman"/>
          <w:sz w:val="24"/>
          <w:szCs w:val="24"/>
        </w:rPr>
        <w:t>башкорт</w:t>
      </w:r>
      <w:proofErr w:type="spellEnd"/>
      <w:r w:rsidRPr="008418FB">
        <w:rPr>
          <w:rFonts w:ascii="Times New Roman" w:hAnsi="Times New Roman"/>
          <w:sz w:val="24"/>
          <w:szCs w:val="24"/>
        </w:rPr>
        <w:t>», отсюда и название республики Башкортостан.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 xml:space="preserve">Впервые как «территориально-национальная автономия </w:t>
      </w:r>
      <w:proofErr w:type="spellStart"/>
      <w:r w:rsidRPr="008418FB">
        <w:rPr>
          <w:rFonts w:ascii="Times New Roman" w:hAnsi="Times New Roman"/>
          <w:sz w:val="24"/>
          <w:szCs w:val="24"/>
        </w:rPr>
        <w:t>Башкурдистан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» в составе России республика была провозглашена Башкирским центральным (областным) </w:t>
      </w:r>
      <w:proofErr w:type="spellStart"/>
      <w:r w:rsidRPr="008418FB">
        <w:rPr>
          <w:rFonts w:ascii="Times New Roman" w:hAnsi="Times New Roman"/>
          <w:sz w:val="24"/>
          <w:szCs w:val="24"/>
        </w:rPr>
        <w:t>шуро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 (советом)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 xml:space="preserve">15 ноября 1917 года и </w:t>
      </w:r>
      <w:proofErr w:type="gramStart"/>
      <w:r w:rsidRPr="008418FB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8418FB">
        <w:rPr>
          <w:rFonts w:ascii="Times New Roman" w:hAnsi="Times New Roman"/>
          <w:sz w:val="24"/>
          <w:szCs w:val="24"/>
        </w:rPr>
        <w:t xml:space="preserve"> на 3-ем </w:t>
      </w:r>
      <w:proofErr w:type="spellStart"/>
      <w:r w:rsidRPr="008418FB">
        <w:rPr>
          <w:rFonts w:ascii="Times New Roman" w:hAnsi="Times New Roman"/>
          <w:sz w:val="24"/>
          <w:szCs w:val="24"/>
        </w:rPr>
        <w:t>Всебашкирском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 курултае в декабре 1917 года. 23 марта 1919 года Советское правительство официально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>признало Башкирскую республику как советскую автономию в составе Российской Федерации.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 xml:space="preserve">               11 октября 1990 года была принята декларация о государственном суверенитете Башкирской АССР (с 25 декабря 1992 года – Башкортостан).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>12 декабря 1993 года состоялись выборы первого президента Республики Башкортостан, которым стал Рахимов Муртаза Губайдуллович.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 xml:space="preserve">               Как возник этноним «</w:t>
      </w:r>
      <w:proofErr w:type="spellStart"/>
      <w:r w:rsidRPr="008418FB">
        <w:rPr>
          <w:rFonts w:ascii="Times New Roman" w:hAnsi="Times New Roman"/>
          <w:sz w:val="24"/>
          <w:szCs w:val="24"/>
        </w:rPr>
        <w:t>башкорт</w:t>
      </w:r>
      <w:proofErr w:type="spellEnd"/>
      <w:r w:rsidRPr="008418FB">
        <w:rPr>
          <w:rFonts w:ascii="Times New Roman" w:hAnsi="Times New Roman"/>
          <w:sz w:val="24"/>
          <w:szCs w:val="24"/>
        </w:rPr>
        <w:t>»? По одному из башкирских преданий, когда-то из Бухары вышли миссионеры для распространения мусульманской веры. Они были в недоумении – в какую страну отправиться, потому что везде, куда ни оглянись, одни кафры (неверные). Тут им явился волк и повел их на Уральские горы, где жили предки башкир в язычестве. Оттого они и получили свое название «волчья голова».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>Есть и другой вариант легенды, согласно которому мифический волк выступил в качестве предводителя башкир, которые в поисках благодатных земель вышли из Бухары, встретили этого волка и с его помощью нашли родину на Урале. При этом значение этнонима переводится как главный волк или как волк- вожак.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>Вот такое толкование названия «</w:t>
      </w:r>
      <w:proofErr w:type="spellStart"/>
      <w:r w:rsidRPr="008418FB">
        <w:rPr>
          <w:rFonts w:ascii="Times New Roman" w:hAnsi="Times New Roman"/>
          <w:sz w:val="24"/>
          <w:szCs w:val="24"/>
        </w:rPr>
        <w:t>башкорт</w:t>
      </w:r>
      <w:proofErr w:type="spellEnd"/>
      <w:r w:rsidRPr="008418FB">
        <w:rPr>
          <w:rFonts w:ascii="Times New Roman" w:hAnsi="Times New Roman"/>
          <w:sz w:val="24"/>
          <w:szCs w:val="24"/>
        </w:rPr>
        <w:t>» получило широкое распространение не только в народе, но и среди исследователей.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 xml:space="preserve">           Не менее популярной является версия, согласно которой конечная часть слова «корт» трактуется как «пчела», а этноним – в значении «главная пчела», «главный пчеловод».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>Первые письмена, содержащие сведения о башкирах, появились в конце 1-го тысячелетия.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 xml:space="preserve">В 40-х годах 9 века из Арабского Халифата к хазарам и далее на восток ездил Салам </w:t>
      </w:r>
      <w:proofErr w:type="spellStart"/>
      <w:r w:rsidRPr="008418FB">
        <w:rPr>
          <w:rFonts w:ascii="Times New Roman" w:hAnsi="Times New Roman"/>
          <w:sz w:val="24"/>
          <w:szCs w:val="24"/>
        </w:rPr>
        <w:t>Тарджеман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. В описании путешествия он сообщил о посещении страны башкир, находящейся в 27-ми днях пути от </w:t>
      </w:r>
      <w:r w:rsidRPr="008418FB">
        <w:rPr>
          <w:rFonts w:ascii="Times New Roman" w:hAnsi="Times New Roman"/>
          <w:sz w:val="24"/>
          <w:szCs w:val="24"/>
        </w:rPr>
        <w:lastRenderedPageBreak/>
        <w:t xml:space="preserve">устья </w:t>
      </w:r>
      <w:proofErr w:type="spellStart"/>
      <w:r w:rsidRPr="008418FB">
        <w:rPr>
          <w:rFonts w:ascii="Times New Roman" w:hAnsi="Times New Roman"/>
          <w:sz w:val="24"/>
          <w:szCs w:val="24"/>
        </w:rPr>
        <w:t>Итиля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 (Волги). К этому времени относится и другое упоминание о башкирах. Арабский ученый </w:t>
      </w:r>
      <w:proofErr w:type="spellStart"/>
      <w:r w:rsidRPr="008418FB">
        <w:rPr>
          <w:rFonts w:ascii="Times New Roman" w:hAnsi="Times New Roman"/>
          <w:sz w:val="24"/>
          <w:szCs w:val="24"/>
        </w:rPr>
        <w:t>Масуди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 (живший в 10 веке) в своей книге пишет о войнах и стычках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 xml:space="preserve">между </w:t>
      </w:r>
      <w:proofErr w:type="spellStart"/>
      <w:r w:rsidRPr="008418FB">
        <w:rPr>
          <w:rFonts w:ascii="Times New Roman" w:hAnsi="Times New Roman"/>
          <w:sz w:val="24"/>
          <w:szCs w:val="24"/>
        </w:rPr>
        <w:t>гузами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18FB">
        <w:rPr>
          <w:rFonts w:ascii="Times New Roman" w:hAnsi="Times New Roman"/>
          <w:sz w:val="24"/>
          <w:szCs w:val="24"/>
        </w:rPr>
        <w:t>карлуками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18FB">
        <w:rPr>
          <w:rFonts w:ascii="Times New Roman" w:hAnsi="Times New Roman"/>
          <w:sz w:val="24"/>
          <w:szCs w:val="24"/>
        </w:rPr>
        <w:t>пимаками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 с одной стороны и 4-мя тюркскими народами: </w:t>
      </w:r>
      <w:proofErr w:type="spellStart"/>
      <w:r w:rsidRPr="008418FB">
        <w:rPr>
          <w:rFonts w:ascii="Times New Roman" w:hAnsi="Times New Roman"/>
          <w:sz w:val="24"/>
          <w:szCs w:val="24"/>
        </w:rPr>
        <w:t>банджак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18FB">
        <w:rPr>
          <w:rFonts w:ascii="Times New Roman" w:hAnsi="Times New Roman"/>
          <w:sz w:val="24"/>
          <w:szCs w:val="24"/>
        </w:rPr>
        <w:t>баджна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18FB">
        <w:rPr>
          <w:rFonts w:ascii="Times New Roman" w:hAnsi="Times New Roman"/>
          <w:sz w:val="24"/>
          <w:szCs w:val="24"/>
        </w:rPr>
        <w:t>баджгард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418FB">
        <w:rPr>
          <w:rFonts w:ascii="Times New Roman" w:hAnsi="Times New Roman"/>
          <w:sz w:val="24"/>
          <w:szCs w:val="24"/>
        </w:rPr>
        <w:t>наукерт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 с другой.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 xml:space="preserve">В начале 10-го века о башкирах писал ибн Руста: «…они разделяются на две группы, одна группа живет по соседству с печенегами (что рядом с Византией), другая близ </w:t>
      </w:r>
      <w:proofErr w:type="spellStart"/>
      <w:r w:rsidRPr="008418FB">
        <w:rPr>
          <w:rFonts w:ascii="Times New Roman" w:hAnsi="Times New Roman"/>
          <w:sz w:val="24"/>
          <w:szCs w:val="24"/>
        </w:rPr>
        <w:t>Волжскй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8FB">
        <w:rPr>
          <w:rFonts w:ascii="Times New Roman" w:hAnsi="Times New Roman"/>
          <w:sz w:val="24"/>
          <w:szCs w:val="24"/>
        </w:rPr>
        <w:t>Булгарии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 и находится в зависимости от царя булгар…»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 xml:space="preserve">В книге Ахмеда ибн </w:t>
      </w:r>
      <w:proofErr w:type="spellStart"/>
      <w:r w:rsidRPr="008418FB">
        <w:rPr>
          <w:rFonts w:ascii="Times New Roman" w:hAnsi="Times New Roman"/>
          <w:sz w:val="24"/>
          <w:szCs w:val="24"/>
        </w:rPr>
        <w:t>Фадлана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 содержатся наиболее достоверные сведения. В 921-</w:t>
      </w:r>
      <w:smartTag w:uri="urn:schemas-microsoft-com:office:smarttags" w:element="metricconverter">
        <w:smartTagPr>
          <w:attr w:name="ProductID" w:val="922 г"/>
        </w:smartTagPr>
        <w:r w:rsidRPr="008418FB">
          <w:rPr>
            <w:rFonts w:ascii="Times New Roman" w:hAnsi="Times New Roman"/>
            <w:sz w:val="24"/>
            <w:szCs w:val="24"/>
          </w:rPr>
          <w:t>922 г</w:t>
        </w:r>
      </w:smartTag>
      <w:r w:rsidRPr="008418FB">
        <w:rPr>
          <w:rFonts w:ascii="Times New Roman" w:hAnsi="Times New Roman"/>
          <w:sz w:val="24"/>
          <w:szCs w:val="24"/>
        </w:rPr>
        <w:t xml:space="preserve">.г. он совершил путешествие из Багдада в </w:t>
      </w:r>
      <w:proofErr w:type="gramStart"/>
      <w:r w:rsidRPr="008418FB">
        <w:rPr>
          <w:rFonts w:ascii="Times New Roman" w:hAnsi="Times New Roman"/>
          <w:sz w:val="24"/>
          <w:szCs w:val="24"/>
        </w:rPr>
        <w:t>Волжскую</w:t>
      </w:r>
      <w:proofErr w:type="gramEnd"/>
      <w:r w:rsidRPr="00841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8FB">
        <w:rPr>
          <w:rFonts w:ascii="Times New Roman" w:hAnsi="Times New Roman"/>
          <w:sz w:val="24"/>
          <w:szCs w:val="24"/>
        </w:rPr>
        <w:t>Булгарию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 к булгарскому царю </w:t>
      </w:r>
      <w:proofErr w:type="spellStart"/>
      <w:r w:rsidRPr="008418FB">
        <w:rPr>
          <w:rFonts w:ascii="Times New Roman" w:hAnsi="Times New Roman"/>
          <w:sz w:val="24"/>
          <w:szCs w:val="24"/>
        </w:rPr>
        <w:t>Алмушу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. Путь пролегал через Иран, Хорасан, Хорезм, степи Казахстана, вдоль Волги в </w:t>
      </w:r>
      <w:proofErr w:type="spellStart"/>
      <w:r w:rsidRPr="008418FB">
        <w:rPr>
          <w:rFonts w:ascii="Times New Roman" w:hAnsi="Times New Roman"/>
          <w:sz w:val="24"/>
          <w:szCs w:val="24"/>
        </w:rPr>
        <w:t>Булгарию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… Они переправились через реки </w:t>
      </w:r>
      <w:proofErr w:type="spellStart"/>
      <w:r w:rsidRPr="008418FB">
        <w:rPr>
          <w:rFonts w:ascii="Times New Roman" w:hAnsi="Times New Roman"/>
          <w:sz w:val="24"/>
          <w:szCs w:val="24"/>
        </w:rPr>
        <w:t>Джайх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 (Яик или Урал), Самур (Самару) и т.д. и попали в страну народа тюркского, называемого башкиры…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 xml:space="preserve">                Длительными были связи </w:t>
      </w:r>
      <w:proofErr w:type="spellStart"/>
      <w:r w:rsidRPr="008418FB">
        <w:rPr>
          <w:rFonts w:ascii="Times New Roman" w:hAnsi="Times New Roman"/>
          <w:sz w:val="24"/>
          <w:szCs w:val="24"/>
        </w:rPr>
        <w:t>древнебашкирских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 племен с булгарами: начавшиеся в 1-ом веке нашей эры в южных степях, они имели свое продолжение в период Волжской </w:t>
      </w:r>
      <w:proofErr w:type="spellStart"/>
      <w:r w:rsidRPr="008418FB">
        <w:rPr>
          <w:rFonts w:ascii="Times New Roman" w:hAnsi="Times New Roman"/>
          <w:sz w:val="24"/>
          <w:szCs w:val="24"/>
        </w:rPr>
        <w:t>Булгарии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 9 – 13 веков.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 xml:space="preserve">В 13 веке башкиры, как и булгары были покорены </w:t>
      </w:r>
      <w:proofErr w:type="spellStart"/>
      <w:proofErr w:type="gramStart"/>
      <w:r w:rsidRPr="008418FB">
        <w:rPr>
          <w:rFonts w:ascii="Times New Roman" w:hAnsi="Times New Roman"/>
          <w:sz w:val="24"/>
          <w:szCs w:val="24"/>
        </w:rPr>
        <w:t>монголо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 – татарами</w:t>
      </w:r>
      <w:proofErr w:type="gramEnd"/>
      <w:r w:rsidRPr="008418FB">
        <w:rPr>
          <w:rFonts w:ascii="Times New Roman" w:hAnsi="Times New Roman"/>
          <w:sz w:val="24"/>
          <w:szCs w:val="24"/>
        </w:rPr>
        <w:t>, а затем, после распада Золотой Орды, подчинялись Ногайской Орде, Казанскому и Сибирскому Ханствам.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>Решительный момент наступил, когда Казанское Ханство было разгромлено в 1552 Россией, позднее эта же участь постигла и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>Ногайскую Орду, и тогда в 1555 - 57 годах башкирские племена добровольно вошли в состав Российского государства.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>После присоединения к России Башкортостан включен в состав Казанского уезда.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>С основанием Уфы в 1574 году был выделен Уфимский уезд, им управлял воевода, подчинявшийся приказу Казанского дворца.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>В 1708 году Уфимский уезд был преобразован в Уфимскую провинцию, в 1865 году – в Уфимскую губернию, куда вошло большинство башкирского народа.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 xml:space="preserve">               Каковы же традиции и обычаи башкир?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>Главой семьи считался отец, он был хранителем, устоем, распорядителем имущества, авторитетом. Большим почетом пользовалась старшая женщина, жена главы семьи, она распоряжалась всем работами. С приходом невестки (</w:t>
      </w:r>
      <w:proofErr w:type="spellStart"/>
      <w:r w:rsidRPr="008418FB">
        <w:rPr>
          <w:rFonts w:ascii="Times New Roman" w:hAnsi="Times New Roman"/>
          <w:sz w:val="24"/>
          <w:szCs w:val="24"/>
        </w:rPr>
        <w:t>килен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) свекровь освобождалась от работ по хозяйству, их должна была выполнять молодая женщина. В обязанность </w:t>
      </w:r>
      <w:proofErr w:type="spellStart"/>
      <w:r w:rsidRPr="008418FB">
        <w:rPr>
          <w:rFonts w:ascii="Times New Roman" w:hAnsi="Times New Roman"/>
          <w:sz w:val="24"/>
          <w:szCs w:val="24"/>
        </w:rPr>
        <w:t>килен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 входило приготовление пищи, уборка жилища, уход за скотом, изготовлению тканей и т.д. Лицо от свекра она должна была закрывать (от других мужчин – тоже), не имела права принимать участия в трапезе. Однако</w:t>
      </w:r>
      <w:proofErr w:type="gramStart"/>
      <w:r w:rsidRPr="008418FB">
        <w:rPr>
          <w:rFonts w:ascii="Times New Roman" w:hAnsi="Times New Roman"/>
          <w:sz w:val="24"/>
          <w:szCs w:val="24"/>
        </w:rPr>
        <w:t>,</w:t>
      </w:r>
      <w:proofErr w:type="gramEnd"/>
      <w:r w:rsidRPr="008418FB">
        <w:rPr>
          <w:rFonts w:ascii="Times New Roman" w:hAnsi="Times New Roman"/>
          <w:sz w:val="24"/>
          <w:szCs w:val="24"/>
        </w:rPr>
        <w:t xml:space="preserve"> по сравнению с другими мусульманками башкирские женщины были относительно свободны: мужья не подвергали их телесным побоям, а пожилые женщины даже пользовались в семье влиянием…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>Еще при жизни отец должен был наделить домом и хозяйством старших детей, а то, что осталось при нем – семейный очаг, имущество, скот - передавалось младшему сыну. Дочери свою долю получали в виде приданного и выступали наследницами имущества матери.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>В</w:t>
      </w:r>
      <w:r w:rsidRPr="008418FB">
        <w:rPr>
          <w:rFonts w:ascii="Times New Roman" w:hAnsi="Times New Roman"/>
          <w:i/>
          <w:iCs/>
          <w:sz w:val="24"/>
          <w:szCs w:val="24"/>
        </w:rPr>
        <w:t> </w:t>
      </w:r>
      <w:r w:rsidRPr="008418FB">
        <w:rPr>
          <w:rFonts w:ascii="Times New Roman" w:hAnsi="Times New Roman"/>
          <w:sz w:val="24"/>
          <w:szCs w:val="24"/>
        </w:rPr>
        <w:t>семейных обычаях и обрядах башкир строго соблюдалась экзогамия – древний обычай, запрещающий браки внутри рода, а, если с родственниками, то не ближе пятого – седьмого колена. Брачный возраст колебался. Обычно жених был старше невесты на 3 5 лет. Существовал обычай, по которому подростка 12-15 лет могли женить на вдове умершего брата или дяди (левират). Согласно сорорату, вдовец мог взять в жены сестру и ли племянницу умершей жены. При вступлении в брак, жених выплачивал за невесту калым (в основном, скот): часть калыма 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>выплачивалась до свадьбы, другая постепенно в течени</w:t>
      </w:r>
      <w:proofErr w:type="gramStart"/>
      <w:r w:rsidRPr="008418FB">
        <w:rPr>
          <w:rFonts w:ascii="Times New Roman" w:hAnsi="Times New Roman"/>
          <w:sz w:val="24"/>
          <w:szCs w:val="24"/>
        </w:rPr>
        <w:t>и</w:t>
      </w:r>
      <w:proofErr w:type="gramEnd"/>
      <w:r w:rsidRPr="008418FB">
        <w:rPr>
          <w:rFonts w:ascii="Times New Roman" w:hAnsi="Times New Roman"/>
          <w:sz w:val="24"/>
          <w:szCs w:val="24"/>
        </w:rPr>
        <w:t xml:space="preserve"> нескольких лет.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 xml:space="preserve">Кроме того, на жениха ложились расходы в виде </w:t>
      </w:r>
      <w:proofErr w:type="spellStart"/>
      <w:r w:rsidRPr="008418FB">
        <w:rPr>
          <w:rFonts w:ascii="Times New Roman" w:hAnsi="Times New Roman"/>
          <w:sz w:val="24"/>
          <w:szCs w:val="24"/>
        </w:rPr>
        <w:t>туйлыка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 (расходы на проведение свадебного торжества), а при оформлении брака оговаривался размер махра – это предусмотренная шариатом сумма, которую обязан выплатить муж жене в случае развода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>Известие о беременности принималось с радостью. При приближении этого события в дом приглашалась повивальная бабка, которая считалась второй матерью родившегося. Во время родов входить в дом запрещалось, только в исключительных случаях к роженице допускали мужа. Сообщивший отцу весть о рождении ребенка получал от него подарок.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 xml:space="preserve">             Важное место в жизни башкир, наряду с семейными праздниками, играли народные праздники (байрам), которые сопровождались народными гуляниями и развлечениями</w:t>
      </w:r>
      <w:proofErr w:type="gramStart"/>
      <w:r w:rsidRPr="008418F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418FB">
        <w:rPr>
          <w:rFonts w:ascii="Times New Roman" w:hAnsi="Times New Roman"/>
          <w:sz w:val="24"/>
          <w:szCs w:val="24"/>
        </w:rPr>
        <w:t xml:space="preserve"> праздник преображалось все: убранство жилища, облик и поведение людей; не позволялось работать, следовало принимать гостей, участвовать в праздничных обрядах и т.д.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>Основные праздники башкир справлялись весной – в начале лета, этот период воспринимался как важный этап, когда закладываются основы будущего урожая, благосостояние семьи и общины.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18FB">
        <w:rPr>
          <w:rFonts w:ascii="Times New Roman" w:hAnsi="Times New Roman"/>
          <w:sz w:val="24"/>
          <w:szCs w:val="24"/>
        </w:rPr>
        <w:lastRenderedPageBreak/>
        <w:t>Карагатуй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 в прошлом был одним из крупных праздников. Возникновение праздника связано с культом птиц и первоначально интерпретировалось как «воронья свадьба», «воронья каша», символизируя встречу весны.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>В засушливое лето с целью вызывания дождя проводились обливания водой, коллективного купания в реке, забоя животного черной масти (под цвет черной тучи). Чтобы прекратить дождь и вызвать солнце, поднимались на гору и совершали жертвоприношение: забивали корову или лошадь белой масти…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 xml:space="preserve">Весной и летом, когда выпадало свободное </w:t>
      </w:r>
      <w:proofErr w:type="gramStart"/>
      <w:r w:rsidRPr="008418FB">
        <w:rPr>
          <w:rFonts w:ascii="Times New Roman" w:hAnsi="Times New Roman"/>
          <w:sz w:val="24"/>
          <w:szCs w:val="24"/>
        </w:rPr>
        <w:t>время</w:t>
      </w:r>
      <w:proofErr w:type="gramEnd"/>
      <w:r w:rsidRPr="008418FB">
        <w:rPr>
          <w:rFonts w:ascii="Times New Roman" w:hAnsi="Times New Roman"/>
          <w:sz w:val="24"/>
          <w:szCs w:val="24"/>
        </w:rPr>
        <w:t xml:space="preserve"> устраивались молодежные игры (</w:t>
      </w:r>
      <w:proofErr w:type="spellStart"/>
      <w:r w:rsidRPr="008418FB">
        <w:rPr>
          <w:rFonts w:ascii="Times New Roman" w:hAnsi="Times New Roman"/>
          <w:sz w:val="24"/>
          <w:szCs w:val="24"/>
        </w:rPr>
        <w:t>уйын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). Юноши и девушки проводили свои игры отдельно. Девушки водили хороводы, гадали о замужестве, играли на </w:t>
      </w:r>
      <w:proofErr w:type="spellStart"/>
      <w:r w:rsidRPr="008418FB">
        <w:rPr>
          <w:rFonts w:ascii="Times New Roman" w:hAnsi="Times New Roman"/>
          <w:sz w:val="24"/>
          <w:szCs w:val="24"/>
        </w:rPr>
        <w:t>кубызе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. Юноши на своих играх играли на </w:t>
      </w:r>
      <w:proofErr w:type="spellStart"/>
      <w:r w:rsidRPr="008418FB">
        <w:rPr>
          <w:rFonts w:ascii="Times New Roman" w:hAnsi="Times New Roman"/>
          <w:sz w:val="24"/>
          <w:szCs w:val="24"/>
        </w:rPr>
        <w:t>курае</w:t>
      </w:r>
      <w:proofErr w:type="spellEnd"/>
      <w:r w:rsidRPr="008418FB">
        <w:rPr>
          <w:rFonts w:ascii="Times New Roman" w:hAnsi="Times New Roman"/>
          <w:sz w:val="24"/>
          <w:szCs w:val="24"/>
        </w:rPr>
        <w:t>, пели, плясали, обсуждали новости и шли к девушкам…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 xml:space="preserve">               Самым распространенным праздником является сабантуй, который устраивается перед началом пашни или после. Название праздника является исходным от слова «плуг» (сабан)</w:t>
      </w:r>
      <w:proofErr w:type="gramStart"/>
      <w:r w:rsidRPr="008418FB">
        <w:rPr>
          <w:rFonts w:ascii="Times New Roman" w:hAnsi="Times New Roman"/>
          <w:sz w:val="24"/>
          <w:szCs w:val="24"/>
        </w:rPr>
        <w:t>.В</w:t>
      </w:r>
      <w:proofErr w:type="gramEnd"/>
      <w:r w:rsidRPr="008418FB">
        <w:rPr>
          <w:rFonts w:ascii="Times New Roman" w:hAnsi="Times New Roman"/>
          <w:sz w:val="24"/>
          <w:szCs w:val="24"/>
        </w:rPr>
        <w:t xml:space="preserve"> день праздника народ собирался на майдане. Здесь устанавливались шатры, присутствующие располагались так, чтобы майдан замыкался кругом.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 xml:space="preserve">Проводились соревнования по борьбе </w:t>
      </w:r>
      <w:proofErr w:type="spellStart"/>
      <w:r w:rsidRPr="008418FB">
        <w:rPr>
          <w:rFonts w:ascii="Times New Roman" w:hAnsi="Times New Roman"/>
          <w:sz w:val="24"/>
          <w:szCs w:val="24"/>
        </w:rPr>
        <w:t>куряш</w:t>
      </w:r>
      <w:proofErr w:type="spellEnd"/>
      <w:r w:rsidRPr="008418FB">
        <w:rPr>
          <w:rFonts w:ascii="Times New Roman" w:hAnsi="Times New Roman"/>
          <w:sz w:val="24"/>
          <w:szCs w:val="24"/>
        </w:rPr>
        <w:t>, затем был бег в мешках, ключевым моментом на сабантуе являются скачки на лошадях.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 xml:space="preserve">Старинным скотоводческим праздником был </w:t>
      </w:r>
      <w:proofErr w:type="spellStart"/>
      <w:r w:rsidRPr="008418FB">
        <w:rPr>
          <w:rFonts w:ascii="Times New Roman" w:hAnsi="Times New Roman"/>
          <w:sz w:val="24"/>
          <w:szCs w:val="24"/>
        </w:rPr>
        <w:t>йыйын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, на котором выявлялись батыры – наиболее сильные и смелые представители родов. Из мусульманских праздников наиболее значимыми были ураза - байрам и </w:t>
      </w:r>
      <w:proofErr w:type="spellStart"/>
      <w:proofErr w:type="gramStart"/>
      <w:r w:rsidRPr="008418FB">
        <w:rPr>
          <w:rFonts w:ascii="Times New Roman" w:hAnsi="Times New Roman"/>
          <w:sz w:val="24"/>
          <w:szCs w:val="24"/>
        </w:rPr>
        <w:t>курбан</w:t>
      </w:r>
      <w:proofErr w:type="spellEnd"/>
      <w:r w:rsidRPr="008418FB">
        <w:rPr>
          <w:rFonts w:ascii="Times New Roman" w:hAnsi="Times New Roman"/>
          <w:sz w:val="24"/>
          <w:szCs w:val="24"/>
        </w:rPr>
        <w:t>- байрам</w:t>
      </w:r>
      <w:proofErr w:type="gramEnd"/>
      <w:r w:rsidRPr="008418F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418FB">
        <w:rPr>
          <w:rFonts w:ascii="Times New Roman" w:hAnsi="Times New Roman"/>
          <w:sz w:val="24"/>
          <w:szCs w:val="24"/>
        </w:rPr>
        <w:t>В</w:t>
      </w:r>
      <w:proofErr w:type="gramEnd"/>
      <w:r w:rsidRPr="008418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8FB">
        <w:rPr>
          <w:rFonts w:ascii="Times New Roman" w:hAnsi="Times New Roman"/>
          <w:sz w:val="24"/>
          <w:szCs w:val="24"/>
        </w:rPr>
        <w:t>ураза</w:t>
      </w:r>
      <w:proofErr w:type="gramEnd"/>
      <w:r w:rsidRPr="008418FB">
        <w:rPr>
          <w:rFonts w:ascii="Times New Roman" w:hAnsi="Times New Roman"/>
          <w:sz w:val="24"/>
          <w:szCs w:val="24"/>
        </w:rPr>
        <w:t>- байрам (праздник разговения в честь завершения поста) принято посещать родных, друзей, преподносить им подарки и угощения. Курбан-байрам – это праздник жертвоприношения с целью пожелания благополучия дома, здоровья, просьба об урожае, дожде и т.д.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8418FB">
        <w:rPr>
          <w:rFonts w:ascii="Times New Roman" w:hAnsi="Times New Roman"/>
          <w:sz w:val="24"/>
          <w:szCs w:val="24"/>
        </w:rPr>
        <w:t xml:space="preserve">Арабский путешественник Ахмед ибн </w:t>
      </w:r>
      <w:proofErr w:type="spellStart"/>
      <w:r w:rsidRPr="008418FB">
        <w:rPr>
          <w:rFonts w:ascii="Times New Roman" w:hAnsi="Times New Roman"/>
          <w:sz w:val="24"/>
          <w:szCs w:val="24"/>
        </w:rPr>
        <w:t>Фадлан</w:t>
      </w:r>
      <w:proofErr w:type="spellEnd"/>
      <w:r w:rsidRPr="008418FB">
        <w:rPr>
          <w:rFonts w:ascii="Times New Roman" w:hAnsi="Times New Roman"/>
          <w:sz w:val="24"/>
          <w:szCs w:val="24"/>
        </w:rPr>
        <w:t>, побывавший в 922 году в приуральских степях, писал, что башкиры поклоняются 12-ти богам: у зимы господь, у лета господь, у дождя господь, у дня господь, у лошадей господь, у ветра господь, У воды господь, у земли господь, а господь, который на небе, самый большой из них.</w:t>
      </w:r>
      <w:proofErr w:type="gramEnd"/>
      <w:r w:rsidRPr="008418FB">
        <w:rPr>
          <w:rFonts w:ascii="Times New Roman" w:hAnsi="Times New Roman"/>
          <w:sz w:val="24"/>
          <w:szCs w:val="24"/>
        </w:rPr>
        <w:t xml:space="preserve"> Однако он объединяется с теми в согласии, и каждый из них одобряет то, что делает его сотоварищ».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t xml:space="preserve">Священной птицей для всех башкир был лебедь. Все лебеди считались потомками </w:t>
      </w:r>
      <w:proofErr w:type="spellStart"/>
      <w:r w:rsidRPr="008418FB">
        <w:rPr>
          <w:rFonts w:ascii="Times New Roman" w:hAnsi="Times New Roman"/>
          <w:sz w:val="24"/>
          <w:szCs w:val="24"/>
        </w:rPr>
        <w:t>Хумай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, поэтому запрещалось убивать этих птиц и разорять их гнезда. </w:t>
      </w:r>
      <w:proofErr w:type="spellStart"/>
      <w:r w:rsidRPr="008418FB">
        <w:rPr>
          <w:rFonts w:ascii="Times New Roman" w:hAnsi="Times New Roman"/>
          <w:sz w:val="24"/>
          <w:szCs w:val="24"/>
        </w:rPr>
        <w:t>Хумай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 – это дочь верховного бога </w:t>
      </w:r>
      <w:proofErr w:type="spellStart"/>
      <w:r w:rsidRPr="008418FB">
        <w:rPr>
          <w:rFonts w:ascii="Times New Roman" w:hAnsi="Times New Roman"/>
          <w:sz w:val="24"/>
          <w:szCs w:val="24"/>
        </w:rPr>
        <w:t>Самрау</w:t>
      </w:r>
      <w:proofErr w:type="spellEnd"/>
      <w:r w:rsidRPr="008418FB">
        <w:rPr>
          <w:rFonts w:ascii="Times New Roman" w:hAnsi="Times New Roman"/>
          <w:sz w:val="24"/>
          <w:szCs w:val="24"/>
        </w:rPr>
        <w:t xml:space="preserve"> и его жены Солнца, она олицетворяла собой зарождение новой жизни. Согласно эпосу, она стала женой земного человека Урала, а после его смерти в знак верности превратилась в лебедя и привела на землю животных. Благодаря </w:t>
      </w:r>
      <w:proofErr w:type="gramStart"/>
      <w:r w:rsidRPr="008418FB">
        <w:rPr>
          <w:rFonts w:ascii="Times New Roman" w:hAnsi="Times New Roman"/>
          <w:sz w:val="24"/>
          <w:szCs w:val="24"/>
        </w:rPr>
        <w:t>ей</w:t>
      </w:r>
      <w:proofErr w:type="gramEnd"/>
      <w:r w:rsidRPr="008418FB">
        <w:rPr>
          <w:rFonts w:ascii="Times New Roman" w:hAnsi="Times New Roman"/>
          <w:sz w:val="24"/>
          <w:szCs w:val="24"/>
        </w:rPr>
        <w:t xml:space="preserve"> Урал стал цветущим краем.</w:t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br/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br/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br/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br/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br/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br/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br/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8FB">
        <w:rPr>
          <w:rFonts w:ascii="Times New Roman" w:hAnsi="Times New Roman"/>
          <w:sz w:val="24"/>
          <w:szCs w:val="24"/>
        </w:rPr>
        <w:br/>
      </w: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420" w:rsidRPr="008418FB" w:rsidRDefault="00314420" w:rsidP="008418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420" w:rsidRPr="008418FB" w:rsidRDefault="00314420" w:rsidP="008418F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14420" w:rsidRPr="008418FB" w:rsidSect="00466B99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05B"/>
    <w:rsid w:val="00314420"/>
    <w:rsid w:val="004461DA"/>
    <w:rsid w:val="00466B99"/>
    <w:rsid w:val="006F55F4"/>
    <w:rsid w:val="007E1999"/>
    <w:rsid w:val="008418FB"/>
    <w:rsid w:val="00872DA2"/>
    <w:rsid w:val="008F324F"/>
    <w:rsid w:val="00B66CA4"/>
    <w:rsid w:val="00CA1AC2"/>
    <w:rsid w:val="00D7382F"/>
    <w:rsid w:val="00D7505B"/>
    <w:rsid w:val="00EC00A7"/>
    <w:rsid w:val="00FB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75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1618</Words>
  <Characters>9227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7</cp:revision>
  <dcterms:created xsi:type="dcterms:W3CDTF">2019-09-17T05:47:00Z</dcterms:created>
  <dcterms:modified xsi:type="dcterms:W3CDTF">2019-10-07T06:40:00Z</dcterms:modified>
</cp:coreProperties>
</file>